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8B5D92" w:rsidP="00375F61">
      <w:pPr>
        <w:jc w:val="right"/>
      </w:pPr>
      <w:r>
        <w:t>2/1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8B5D92" w:rsidRDefault="008B5D92" w:rsidP="00DC1CF9">
      <w:r>
        <w:tab/>
        <w:t>B.   BEST team update?</w:t>
      </w:r>
      <w:r w:rsidR="00DC1CF9" w:rsidRPr="00BA5B8F">
        <w:tab/>
      </w:r>
    </w:p>
    <w:p w:rsidR="008B5D92" w:rsidRDefault="008B5D92" w:rsidP="00DC1CF9">
      <w:r>
        <w:tab/>
        <w:t>C.   GREEEN team update?</w:t>
      </w:r>
    </w:p>
    <w:p w:rsidR="00DC1CF9" w:rsidRPr="00BA5B8F" w:rsidRDefault="00DC1CF9" w:rsidP="00DC1CF9"/>
    <w:p w:rsidR="006E3731" w:rsidRPr="00BA5B8F" w:rsidRDefault="00375F61" w:rsidP="006E3731">
      <w:r w:rsidRPr="00BA5B8F">
        <w:t>Professional Development</w:t>
      </w:r>
    </w:p>
    <w:p w:rsidR="008B5D92" w:rsidRDefault="009E220E" w:rsidP="00440A12">
      <w:pPr>
        <w:pBdr>
          <w:bottom w:val="single" w:sz="12" w:space="1" w:color="auto"/>
        </w:pBdr>
      </w:pPr>
      <w:r w:rsidRPr="00BA5B8F">
        <w:tab/>
        <w:t xml:space="preserve">A. </w:t>
      </w:r>
      <w:r w:rsidR="00440A12">
        <w:t xml:space="preserve"> Discuss </w:t>
      </w:r>
      <w:r w:rsidR="008B5D92">
        <w:t xml:space="preserve">first pass impressions of the 6 finalist QB candidates in contrast </w:t>
      </w:r>
      <w:r w:rsidR="008B5D92">
        <w:tab/>
      </w:r>
      <w:r w:rsidR="008B5D92">
        <w:tab/>
        <w:t xml:space="preserve">      </w:t>
      </w:r>
      <w:r w:rsidR="00234154">
        <w:t>with another 14 applications.</w:t>
      </w:r>
      <w:r w:rsidR="008B5D92">
        <w:t xml:space="preserve"> This week we’ll focus on the candidates </w:t>
      </w:r>
      <w:r w:rsidR="008B5D92">
        <w:tab/>
      </w:r>
      <w:r w:rsidR="008B5D92">
        <w:tab/>
        <w:t xml:space="preserve">      websites and cover letters. Some things to keep in mind and find examples </w:t>
      </w:r>
      <w:r w:rsidR="008B5D92">
        <w:tab/>
        <w:t xml:space="preserve">      of:</w:t>
      </w:r>
    </w:p>
    <w:p w:rsidR="008B5D92" w:rsidRDefault="008B5D92" w:rsidP="00440A12">
      <w:pPr>
        <w:pBdr>
          <w:bottom w:val="single" w:sz="12" w:space="1" w:color="auto"/>
        </w:pBdr>
      </w:pPr>
      <w:r>
        <w:tab/>
      </w:r>
      <w:r>
        <w:tab/>
        <w:t xml:space="preserve">- What items should be included in a professional website? Which </w:t>
      </w:r>
      <w:r>
        <w:tab/>
      </w:r>
      <w:r>
        <w:tab/>
      </w:r>
      <w:r>
        <w:tab/>
        <w:t xml:space="preserve">   should NOT?</w:t>
      </w:r>
    </w:p>
    <w:p w:rsidR="008B5D92" w:rsidRDefault="008B5D92" w:rsidP="00440A12">
      <w:pPr>
        <w:pBdr>
          <w:bottom w:val="single" w:sz="12" w:space="1" w:color="auto"/>
        </w:pBdr>
      </w:pPr>
      <w:r>
        <w:tab/>
      </w:r>
      <w:r>
        <w:tab/>
        <w:t>- Pros/cons of a lab/research blog?</w:t>
      </w:r>
    </w:p>
    <w:p w:rsidR="008B5D92" w:rsidRDefault="008B5D92" w:rsidP="00440A12">
      <w:pPr>
        <w:pBdr>
          <w:bottom w:val="single" w:sz="12" w:space="1" w:color="auto"/>
        </w:pBdr>
      </w:pPr>
      <w:r>
        <w:tab/>
      </w:r>
      <w:r>
        <w:tab/>
        <w:t>- Website layout- what works and what doesn’t?</w:t>
      </w:r>
    </w:p>
    <w:p w:rsidR="008B5D92" w:rsidRDefault="008B5D92" w:rsidP="00440A12">
      <w:pPr>
        <w:pBdr>
          <w:bottom w:val="single" w:sz="12" w:space="1" w:color="auto"/>
        </w:pBdr>
      </w:pPr>
      <w:r>
        <w:tab/>
      </w:r>
      <w:r>
        <w:tab/>
        <w:t xml:space="preserve">- What are the elements of a great cover letter? </w:t>
      </w:r>
    </w:p>
    <w:p w:rsidR="00234154" w:rsidRDefault="008B5D92" w:rsidP="00440A12">
      <w:pPr>
        <w:pBdr>
          <w:bottom w:val="single" w:sz="12" w:space="1" w:color="auto"/>
        </w:pBdr>
      </w:pPr>
      <w:r>
        <w:tab/>
      </w:r>
      <w:r>
        <w:tab/>
        <w:t>- How long should a cover letter be?</w:t>
      </w:r>
    </w:p>
    <w:p w:rsidR="008B5D92" w:rsidRPr="00234154" w:rsidRDefault="00234154" w:rsidP="00440A12">
      <w:pPr>
        <w:pBdr>
          <w:bottom w:val="single" w:sz="12" w:space="1" w:color="auto"/>
        </w:pBdr>
      </w:pPr>
      <w:r>
        <w:tab/>
        <w:t xml:space="preserve">     Please read WRITING A WINNING COVER LETTER by</w:t>
      </w:r>
      <w:r>
        <w:rPr>
          <w:i/>
        </w:rPr>
        <w:t xml:space="preserve"> </w:t>
      </w:r>
      <w:r w:rsidRPr="00234154">
        <w:t xml:space="preserve">John K. </w:t>
      </w:r>
      <w:proofErr w:type="spellStart"/>
      <w:r w:rsidRPr="00234154">
        <w:t>Borchardt</w:t>
      </w:r>
      <w:proofErr w:type="spellEnd"/>
      <w:r>
        <w:t xml:space="preserve">, </w:t>
      </w:r>
      <w:r>
        <w:tab/>
      </w:r>
      <w:r>
        <w:tab/>
        <w:t xml:space="preserve">     Science Careers, to facilitate this discussion.</w:t>
      </w:r>
      <w:r w:rsidR="0032358C">
        <w:t xml:space="preserve"> (link on Insider’s page).</w:t>
      </w:r>
    </w:p>
    <w:p w:rsidR="008B5D92" w:rsidRDefault="008B5D92" w:rsidP="00440A12">
      <w:pPr>
        <w:pBdr>
          <w:bottom w:val="single" w:sz="12" w:space="1" w:color="auto"/>
        </w:pBdr>
      </w:pPr>
    </w:p>
    <w:p w:rsidR="00234154" w:rsidRDefault="008B5D92" w:rsidP="00440A12">
      <w:pPr>
        <w:pBdr>
          <w:bottom w:val="single" w:sz="12" w:space="1" w:color="auto"/>
        </w:pBdr>
      </w:pPr>
      <w:r>
        <w:tab/>
        <w:t xml:space="preserve">B.  Discuss </w:t>
      </w:r>
      <w:r w:rsidRPr="008B5D92">
        <w:t xml:space="preserve">THE DAVID ATTENBOROUGH STYLE OF SCIENTIFIC </w:t>
      </w:r>
      <w:r>
        <w:tab/>
      </w:r>
      <w:r>
        <w:tab/>
      </w:r>
      <w:r>
        <w:tab/>
        <w:t xml:space="preserve">      </w:t>
      </w:r>
      <w:r w:rsidRPr="008B5D92">
        <w:t>PRESENTATION</w:t>
      </w:r>
      <w:r>
        <w:t xml:space="preserve">. What makes a good talk? In the next couple weeks, we’ll </w:t>
      </w:r>
      <w:r>
        <w:tab/>
      </w:r>
      <w:r>
        <w:tab/>
        <w:t xml:space="preserve">      critique the QB interviewee presentations. </w:t>
      </w:r>
    </w:p>
    <w:p w:rsidR="00234154" w:rsidRDefault="00234154" w:rsidP="00440A12">
      <w:pPr>
        <w:pBdr>
          <w:bottom w:val="single" w:sz="12" w:space="1" w:color="auto"/>
        </w:pBdr>
      </w:pPr>
    </w:p>
    <w:p w:rsidR="009B2A85" w:rsidRDefault="00234154" w:rsidP="00440A12">
      <w:pPr>
        <w:pBdr>
          <w:bottom w:val="single" w:sz="12" w:space="1" w:color="auto"/>
        </w:pBdr>
      </w:pPr>
      <w:r>
        <w:tab/>
        <w:t xml:space="preserve"> </w:t>
      </w:r>
    </w:p>
    <w:p w:rsidR="000012F9" w:rsidRDefault="000012F9" w:rsidP="00375F61">
      <w:pPr>
        <w:pBdr>
          <w:bottom w:val="single" w:sz="12" w:space="1" w:color="auto"/>
        </w:pBdr>
      </w:pPr>
    </w:p>
    <w:p w:rsidR="009A3F0F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B26D4A" w:rsidRPr="00584A88" w:rsidRDefault="00B26D4A" w:rsidP="00375F61">
      <w:pPr>
        <w:pBdr>
          <w:bottom w:val="single" w:sz="12" w:space="1" w:color="auto"/>
        </w:pBdr>
      </w:pPr>
    </w:p>
    <w:p w:rsidR="004D07DE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8B5D92">
        <w:t xml:space="preserve">Next week, Feb. 8, we’ll continue sorting through the QB applications, </w:t>
      </w:r>
      <w:r w:rsidR="008B5D92">
        <w:tab/>
        <w:t xml:space="preserve">focusing on presentation styles,  </w:t>
      </w:r>
      <w:proofErr w:type="spellStart"/>
      <w:r w:rsidR="008B5D92">
        <w:t>C.V.s</w:t>
      </w:r>
      <w:proofErr w:type="spellEnd"/>
      <w:r w:rsidR="008B5D92">
        <w:t xml:space="preserve"> and teaching statements. </w:t>
      </w:r>
    </w:p>
    <w:p w:rsidR="00FE4C8F" w:rsidRDefault="00FE4C8F" w:rsidP="00440A12">
      <w:pPr>
        <w:pBdr>
          <w:bottom w:val="single" w:sz="12" w:space="1" w:color="auto"/>
        </w:pBdr>
      </w:pPr>
    </w:p>
    <w:p w:rsidR="004D07DE" w:rsidRPr="004D07DE" w:rsidRDefault="004D07DE" w:rsidP="004D07DE">
      <w:pPr>
        <w:pBdr>
          <w:bottom w:val="single" w:sz="12" w:space="1" w:color="auto"/>
        </w:pBdr>
      </w:pPr>
    </w:p>
    <w:p w:rsidR="00441C2E" w:rsidRDefault="00441C2E" w:rsidP="006E3731">
      <w:pPr>
        <w:pBdr>
          <w:bottom w:val="single" w:sz="12" w:space="1" w:color="auto"/>
        </w:pBdr>
      </w:pPr>
    </w:p>
    <w:p w:rsidR="00D73033" w:rsidRPr="00584A88" w:rsidRDefault="00D73033" w:rsidP="006E3731">
      <w:pPr>
        <w:pBdr>
          <w:bottom w:val="single" w:sz="12" w:space="1" w:color="auto"/>
        </w:pBdr>
      </w:pP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84BE4"/>
    <w:rsid w:val="002C14BE"/>
    <w:rsid w:val="00317CB5"/>
    <w:rsid w:val="0032358C"/>
    <w:rsid w:val="003311E0"/>
    <w:rsid w:val="00345AF1"/>
    <w:rsid w:val="00375F61"/>
    <w:rsid w:val="003B01C9"/>
    <w:rsid w:val="003B3FE2"/>
    <w:rsid w:val="00440A12"/>
    <w:rsid w:val="00441C2E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607488"/>
    <w:rsid w:val="006735BD"/>
    <w:rsid w:val="006B11BA"/>
    <w:rsid w:val="006B184B"/>
    <w:rsid w:val="006D0ED8"/>
    <w:rsid w:val="006E3731"/>
    <w:rsid w:val="0076115F"/>
    <w:rsid w:val="007852D7"/>
    <w:rsid w:val="007B4A52"/>
    <w:rsid w:val="007B70C7"/>
    <w:rsid w:val="00821966"/>
    <w:rsid w:val="00844E1F"/>
    <w:rsid w:val="00887A2B"/>
    <w:rsid w:val="008A47B3"/>
    <w:rsid w:val="008B5D92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26D4A"/>
    <w:rsid w:val="00B33D61"/>
    <w:rsid w:val="00BA5B8F"/>
    <w:rsid w:val="00C2703D"/>
    <w:rsid w:val="00C32994"/>
    <w:rsid w:val="00CF60AC"/>
    <w:rsid w:val="00D566BC"/>
    <w:rsid w:val="00D661C5"/>
    <w:rsid w:val="00D7303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E4C8F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Macintosh Word</Application>
  <DocSecurity>0</DocSecurity>
  <Lines>4</Lines>
  <Paragraphs>1</Paragraphs>
  <ScaleCrop>false</ScaleCrop>
  <Company>Michigan State University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4</cp:revision>
  <cp:lastPrinted>2012-09-07T13:15:00Z</cp:lastPrinted>
  <dcterms:created xsi:type="dcterms:W3CDTF">2013-01-28T15:41:00Z</dcterms:created>
  <dcterms:modified xsi:type="dcterms:W3CDTF">2013-01-28T15:53:00Z</dcterms:modified>
</cp:coreProperties>
</file>