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283DD7" w:rsidP="00375F61">
      <w:pPr>
        <w:jc w:val="right"/>
      </w:pPr>
      <w:r>
        <w:t>3/29</w:t>
      </w:r>
      <w:r w:rsidR="00441C2E">
        <w:t>/2013</w:t>
      </w:r>
    </w:p>
    <w:p w:rsidR="00375F61" w:rsidRPr="00787193" w:rsidRDefault="00375F61" w:rsidP="00375F61">
      <w:r w:rsidRPr="00787193">
        <w:t>Business</w:t>
      </w:r>
    </w:p>
    <w:p w:rsidR="009B2A85" w:rsidRPr="00787193" w:rsidRDefault="00375F61" w:rsidP="00375F61">
      <w:pPr>
        <w:pStyle w:val="ListParagraph"/>
        <w:numPr>
          <w:ilvl w:val="0"/>
          <w:numId w:val="3"/>
        </w:numPr>
      </w:pPr>
      <w:r w:rsidRPr="00787193">
        <w:t>2 minute round-up</w:t>
      </w:r>
      <w:r w:rsidR="00441C2E" w:rsidRPr="00787193">
        <w:t xml:space="preserve"> </w:t>
      </w:r>
    </w:p>
    <w:p w:rsidR="00913125" w:rsidRPr="00787193" w:rsidRDefault="008B5D92" w:rsidP="00DC1CF9">
      <w:r w:rsidRPr="00787193">
        <w:tab/>
        <w:t xml:space="preserve">B.   </w:t>
      </w:r>
      <w:r w:rsidR="00283DD7" w:rsidRPr="00787193">
        <w:t>Workshop overview – what worked/what didn’t?</w:t>
      </w:r>
    </w:p>
    <w:p w:rsidR="00C46AF4" w:rsidRPr="00787193" w:rsidRDefault="00913125" w:rsidP="00DC1CF9">
      <w:r w:rsidRPr="00787193">
        <w:tab/>
        <w:t xml:space="preserve">C.   </w:t>
      </w:r>
      <w:r w:rsidR="00283DD7" w:rsidRPr="00787193">
        <w:t>Project GREEEN summary/blog post</w:t>
      </w:r>
    </w:p>
    <w:p w:rsidR="00283DD7" w:rsidRPr="00787193" w:rsidRDefault="00C46AF4" w:rsidP="00DC1CF9">
      <w:r w:rsidRPr="00787193">
        <w:tab/>
        <w:t>D.   Classroom visits</w:t>
      </w:r>
    </w:p>
    <w:p w:rsidR="00DC10A3" w:rsidRPr="00787193" w:rsidRDefault="00C46AF4" w:rsidP="00DC1CF9">
      <w:r w:rsidRPr="00787193">
        <w:tab/>
        <w:t xml:space="preserve">D.   </w:t>
      </w:r>
      <w:r w:rsidR="00283DD7" w:rsidRPr="00787193">
        <w:t xml:space="preserve">Lesson plans – </w:t>
      </w:r>
      <w:r w:rsidRPr="00787193">
        <w:t xml:space="preserve">let’s get them on the web </w:t>
      </w:r>
      <w:proofErr w:type="spellStart"/>
      <w:r w:rsidRPr="00787193">
        <w:t>asap</w:t>
      </w:r>
      <w:proofErr w:type="spellEnd"/>
      <w:r w:rsidRPr="00787193">
        <w:t>.</w:t>
      </w:r>
    </w:p>
    <w:p w:rsidR="008B5D92" w:rsidRPr="00787193" w:rsidRDefault="008B5D92" w:rsidP="00DC1CF9"/>
    <w:p w:rsidR="002A2214" w:rsidRPr="00787193" w:rsidRDefault="00375F61" w:rsidP="006E3731">
      <w:r w:rsidRPr="00787193">
        <w:t>Professional Development</w:t>
      </w:r>
    </w:p>
    <w:p w:rsidR="006E3731" w:rsidRPr="00787193" w:rsidRDefault="006E3731" w:rsidP="006E3731"/>
    <w:p w:rsidR="00283DD7" w:rsidRPr="00787193" w:rsidRDefault="009E220E" w:rsidP="00283DD7">
      <w:pPr>
        <w:pBdr>
          <w:bottom w:val="single" w:sz="12" w:space="1" w:color="auto"/>
        </w:pBdr>
      </w:pPr>
      <w:r w:rsidRPr="00787193">
        <w:tab/>
        <w:t xml:space="preserve">A. </w:t>
      </w:r>
      <w:r w:rsidR="00283DD7" w:rsidRPr="00787193">
        <w:t xml:space="preserve">Special guest, Dr. Karen </w:t>
      </w:r>
      <w:proofErr w:type="spellStart"/>
      <w:r w:rsidR="00283DD7" w:rsidRPr="00787193">
        <w:t>Klomparens</w:t>
      </w:r>
      <w:proofErr w:type="spellEnd"/>
    </w:p>
    <w:p w:rsidR="00283DD7" w:rsidRPr="00787193" w:rsidRDefault="00283DD7" w:rsidP="00283DD7">
      <w:pPr>
        <w:pBdr>
          <w:bottom w:val="single" w:sz="12" w:space="1" w:color="auto"/>
        </w:pBdr>
        <w:rPr>
          <w:color w:val="000000"/>
          <w:shd w:val="clear" w:color="auto" w:fill="FFFFFF"/>
          <w:lang w:eastAsia="en-US"/>
        </w:rPr>
      </w:pPr>
      <w:r w:rsidRPr="00787193">
        <w:tab/>
      </w:r>
      <w:r w:rsidRPr="00787193">
        <w:tab/>
        <w:t>--</w:t>
      </w:r>
      <w:r w:rsidRPr="00787193">
        <w:rPr>
          <w:color w:val="000000"/>
          <w:shd w:val="clear" w:color="auto" w:fill="FFFFFF"/>
          <w:lang w:eastAsia="en-US"/>
        </w:rPr>
        <w:t xml:space="preserve">Associate Provost of Graduate Education; Dean, Graduate School; </w:t>
      </w:r>
      <w:r w:rsidRPr="00787193">
        <w:rPr>
          <w:color w:val="000000"/>
          <w:shd w:val="clear" w:color="auto" w:fill="FFFFFF"/>
          <w:lang w:eastAsia="en-US"/>
        </w:rPr>
        <w:tab/>
      </w:r>
      <w:r w:rsidRPr="00787193">
        <w:rPr>
          <w:color w:val="000000"/>
          <w:shd w:val="clear" w:color="auto" w:fill="FFFFFF"/>
          <w:lang w:eastAsia="en-US"/>
        </w:rPr>
        <w:tab/>
      </w:r>
      <w:r w:rsidRPr="00787193">
        <w:rPr>
          <w:color w:val="000000"/>
          <w:shd w:val="clear" w:color="auto" w:fill="FFFFFF"/>
          <w:lang w:eastAsia="en-US"/>
        </w:rPr>
        <w:tab/>
        <w:t>Professor of Plant Biology; Provost's Representative to ADAPP.</w:t>
      </w:r>
    </w:p>
    <w:p w:rsidR="00283DD7" w:rsidRPr="00787193" w:rsidRDefault="00283DD7" w:rsidP="00283DD7">
      <w:pPr>
        <w:pBdr>
          <w:bottom w:val="single" w:sz="12" w:space="1" w:color="auto"/>
        </w:pBdr>
        <w:rPr>
          <w:color w:val="000000"/>
          <w:shd w:val="clear" w:color="auto" w:fill="FFFFFF"/>
          <w:lang w:eastAsia="en-US"/>
        </w:rPr>
      </w:pPr>
      <w:r w:rsidRPr="00787193">
        <w:rPr>
          <w:color w:val="000000"/>
          <w:shd w:val="clear" w:color="auto" w:fill="FFFFFF"/>
          <w:lang w:eastAsia="en-US"/>
        </w:rPr>
        <w:tab/>
      </w:r>
      <w:r w:rsidRPr="00787193">
        <w:rPr>
          <w:color w:val="000000"/>
          <w:shd w:val="clear" w:color="auto" w:fill="FFFFFF"/>
          <w:lang w:eastAsia="en-US"/>
        </w:rPr>
        <w:tab/>
        <w:t xml:space="preserve">--Karen will be educating us on professional career and teaching </w:t>
      </w:r>
      <w:r w:rsidRPr="00787193">
        <w:rPr>
          <w:color w:val="000000"/>
          <w:shd w:val="clear" w:color="auto" w:fill="FFFFFF"/>
          <w:lang w:eastAsia="en-US"/>
        </w:rPr>
        <w:tab/>
      </w:r>
      <w:r w:rsidRPr="00787193">
        <w:rPr>
          <w:color w:val="000000"/>
          <w:shd w:val="clear" w:color="auto" w:fill="FFFFFF"/>
          <w:lang w:eastAsia="en-US"/>
        </w:rPr>
        <w:tab/>
      </w:r>
      <w:r w:rsidRPr="00787193">
        <w:rPr>
          <w:color w:val="000000"/>
          <w:shd w:val="clear" w:color="auto" w:fill="FFFFFF"/>
          <w:lang w:eastAsia="en-US"/>
        </w:rPr>
        <w:tab/>
        <w:t>resources for graduate students/</w:t>
      </w:r>
      <w:proofErr w:type="spellStart"/>
      <w:r w:rsidRPr="00787193">
        <w:rPr>
          <w:color w:val="000000"/>
          <w:shd w:val="clear" w:color="auto" w:fill="FFFFFF"/>
          <w:lang w:eastAsia="en-US"/>
        </w:rPr>
        <w:t>postdocs</w:t>
      </w:r>
      <w:proofErr w:type="spellEnd"/>
      <w:r w:rsidRPr="00787193">
        <w:rPr>
          <w:color w:val="000000"/>
          <w:shd w:val="clear" w:color="auto" w:fill="FFFFFF"/>
          <w:lang w:eastAsia="en-US"/>
        </w:rPr>
        <w:t>.</w:t>
      </w:r>
    </w:p>
    <w:p w:rsidR="00283DD7" w:rsidRPr="00787193" w:rsidRDefault="00283DD7" w:rsidP="00283DD7">
      <w:pPr>
        <w:pBdr>
          <w:bottom w:val="single" w:sz="12" w:space="1" w:color="auto"/>
        </w:pBdr>
        <w:rPr>
          <w:color w:val="000000"/>
          <w:shd w:val="clear" w:color="auto" w:fill="FFFFFF"/>
          <w:lang w:eastAsia="en-US"/>
        </w:rPr>
      </w:pPr>
      <w:r w:rsidRPr="00787193">
        <w:rPr>
          <w:color w:val="000000"/>
          <w:shd w:val="clear" w:color="auto" w:fill="FFFFFF"/>
          <w:lang w:eastAsia="en-US"/>
        </w:rPr>
        <w:tab/>
      </w:r>
      <w:r w:rsidRPr="00787193">
        <w:rPr>
          <w:color w:val="000000"/>
          <w:shd w:val="clear" w:color="auto" w:fill="FFFFFF"/>
          <w:lang w:eastAsia="en-US"/>
        </w:rPr>
        <w:tab/>
        <w:t xml:space="preserve">--Possible topics include: CAFFE, </w:t>
      </w:r>
      <w:r w:rsidR="00093FBA" w:rsidRPr="00787193">
        <w:rPr>
          <w:color w:val="000000"/>
          <w:shd w:val="clear" w:color="auto" w:fill="FFFFFF"/>
          <w:lang w:eastAsia="en-US"/>
        </w:rPr>
        <w:t xml:space="preserve">Career success, PFF ASL, </w:t>
      </w:r>
      <w:proofErr w:type="spellStart"/>
      <w:r w:rsidR="00093FBA" w:rsidRPr="00787193">
        <w:rPr>
          <w:color w:val="000000"/>
          <w:shd w:val="clear" w:color="auto" w:fill="FFFFFF"/>
          <w:lang w:eastAsia="en-US"/>
        </w:rPr>
        <w:t>Epigeum</w:t>
      </w:r>
      <w:proofErr w:type="spellEnd"/>
      <w:r w:rsidR="00093FBA" w:rsidRPr="00787193">
        <w:rPr>
          <w:color w:val="000000"/>
          <w:shd w:val="clear" w:color="auto" w:fill="FFFFFF"/>
          <w:lang w:eastAsia="en-US"/>
        </w:rPr>
        <w:t xml:space="preserve">, </w:t>
      </w:r>
      <w:r w:rsidR="00093FBA" w:rsidRPr="00787193">
        <w:rPr>
          <w:color w:val="000000"/>
          <w:shd w:val="clear" w:color="auto" w:fill="FFFFFF"/>
          <w:lang w:eastAsia="en-US"/>
        </w:rPr>
        <w:tab/>
      </w:r>
      <w:r w:rsidR="00093FBA" w:rsidRPr="00787193">
        <w:rPr>
          <w:color w:val="000000"/>
          <w:shd w:val="clear" w:color="auto" w:fill="FFFFFF"/>
          <w:lang w:eastAsia="en-US"/>
        </w:rPr>
        <w:tab/>
      </w:r>
      <w:r w:rsidR="00093FBA" w:rsidRPr="00787193">
        <w:rPr>
          <w:color w:val="000000"/>
          <w:shd w:val="clear" w:color="auto" w:fill="FFFFFF"/>
          <w:lang w:eastAsia="en-US"/>
        </w:rPr>
        <w:tab/>
        <w:t>and more.</w:t>
      </w:r>
    </w:p>
    <w:p w:rsidR="00BE528E" w:rsidRPr="00787193" w:rsidRDefault="00BE528E" w:rsidP="00283DD7">
      <w:pPr>
        <w:pBdr>
          <w:bottom w:val="single" w:sz="12" w:space="1" w:color="auto"/>
        </w:pBdr>
      </w:pPr>
    </w:p>
    <w:p w:rsidR="00267446" w:rsidRPr="00787193" w:rsidRDefault="00267446" w:rsidP="00375F61">
      <w:pPr>
        <w:pBdr>
          <w:bottom w:val="single" w:sz="12" w:space="1" w:color="auto"/>
        </w:pBdr>
      </w:pPr>
    </w:p>
    <w:p w:rsidR="00913125" w:rsidRPr="00787193" w:rsidRDefault="00BA5B8F" w:rsidP="00375F61">
      <w:pPr>
        <w:pBdr>
          <w:bottom w:val="single" w:sz="12" w:space="1" w:color="auto"/>
        </w:pBdr>
      </w:pPr>
      <w:r w:rsidRPr="00787193">
        <w:t>Future activities</w:t>
      </w:r>
      <w:r w:rsidR="00375F61" w:rsidRPr="00787193">
        <w:t xml:space="preserve">: 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093FBA" w:rsidRPr="00787193" w:rsidRDefault="00375F61" w:rsidP="00913125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5743F6" w:rsidRPr="00787193">
        <w:t xml:space="preserve"> </w:t>
      </w:r>
      <w:r w:rsidR="005743F6" w:rsidRPr="00787193">
        <w:tab/>
      </w:r>
      <w:r w:rsidR="00913125" w:rsidRPr="00787193">
        <w:t xml:space="preserve"> </w:t>
      </w:r>
      <w:r w:rsidR="00093FBA" w:rsidRPr="00787193">
        <w:t>Newsletter articles and blog posts</w:t>
      </w:r>
      <w:r w:rsidR="00C46AF4" w:rsidRPr="00787193">
        <w:t xml:space="preserve"> (ongoing)</w:t>
      </w:r>
      <w:r w:rsidR="00093FBA" w:rsidRPr="00787193">
        <w:t>. The spring</w:t>
      </w:r>
      <w:r w:rsidR="00C46AF4" w:rsidRPr="00787193">
        <w:t xml:space="preserve"> newsletter needs to </w:t>
      </w:r>
      <w:r w:rsidR="00C46AF4" w:rsidRPr="00787193">
        <w:tab/>
        <w:t xml:space="preserve">be put </w:t>
      </w:r>
      <w:r w:rsidR="00C46AF4" w:rsidRPr="00787193">
        <w:tab/>
      </w:r>
      <w:r w:rsidR="00093FBA" w:rsidRPr="00787193">
        <w:t xml:space="preserve">together soon so we can distribute them to the districts.  </w:t>
      </w:r>
    </w:p>
    <w:p w:rsidR="006076D4" w:rsidRPr="00787193" w:rsidRDefault="00093FBA" w:rsidP="00C46AF4">
      <w:pPr>
        <w:pBdr>
          <w:bottom w:val="single" w:sz="12" w:space="1" w:color="auto"/>
        </w:pBdr>
      </w:pPr>
      <w:r w:rsidRPr="00787193">
        <w:tab/>
      </w:r>
      <w:r w:rsidR="00C46AF4" w:rsidRPr="00787193">
        <w:tab/>
      </w:r>
      <w:r w:rsidRPr="00787193">
        <w:rPr>
          <w:b/>
        </w:rPr>
        <w:t>a. Details:</w:t>
      </w:r>
      <w:r w:rsidRPr="00787193">
        <w:t xml:space="preserve"> 200 words about your research fo</w:t>
      </w:r>
      <w:r w:rsidR="00C46AF4" w:rsidRPr="00787193">
        <w:t xml:space="preserve">r the sidebar. Reminder </w:t>
      </w:r>
      <w:r w:rsidR="00C46AF4" w:rsidRPr="00787193">
        <w:tab/>
        <w:t xml:space="preserve">of what </w:t>
      </w:r>
      <w:r w:rsidRPr="00787193">
        <w:t>you do plus some findings/detail</w:t>
      </w:r>
      <w:r w:rsidR="00C46AF4" w:rsidRPr="00787193">
        <w:t>s</w:t>
      </w:r>
      <w:r w:rsidRPr="00787193">
        <w:t xml:space="preserve"> from this year. 400 words about </w:t>
      </w:r>
      <w:r w:rsidR="00C46AF4" w:rsidRPr="00787193">
        <w:tab/>
      </w:r>
      <w:r w:rsidRPr="00787193">
        <w:t>what you’ve been up to in your partner district(s)</w:t>
      </w:r>
      <w:r w:rsidR="00C46AF4" w:rsidRPr="00787193">
        <w:t xml:space="preserve"> and wrap-up of the GK-12 </w:t>
      </w:r>
      <w:r w:rsidR="00C46AF4" w:rsidRPr="00787193">
        <w:tab/>
        <w:t xml:space="preserve">year. Let folks know if you’ll be a fellow again next year and tell them what </w:t>
      </w:r>
      <w:r w:rsidR="00C46AF4" w:rsidRPr="00787193">
        <w:tab/>
        <w:t>you’ve experienced/learned in the program. Include pretty, high dpi photos!</w:t>
      </w:r>
    </w:p>
    <w:p w:rsidR="00C46AF4" w:rsidRPr="00787193" w:rsidRDefault="00C46AF4" w:rsidP="00052528">
      <w:pPr>
        <w:pBdr>
          <w:bottom w:val="single" w:sz="12" w:space="1" w:color="auto"/>
        </w:pBdr>
      </w:pPr>
    </w:p>
    <w:p w:rsidR="00052528" w:rsidRPr="00787193" w:rsidRDefault="00C46AF4" w:rsidP="00052528">
      <w:pPr>
        <w:pBdr>
          <w:bottom w:val="single" w:sz="12" w:space="1" w:color="auto"/>
        </w:pBdr>
        <w:rPr>
          <w:color w:val="222222"/>
        </w:rPr>
      </w:pPr>
      <w:r w:rsidRPr="00787193">
        <w:t xml:space="preserve">2. </w:t>
      </w:r>
      <w:r w:rsidRPr="00787193">
        <w:tab/>
      </w:r>
      <w:r w:rsidR="00052528" w:rsidRPr="00787193">
        <w:rPr>
          <w:color w:val="222222"/>
        </w:rPr>
        <w:t>NSF's</w:t>
      </w:r>
      <w:r w:rsidR="00052528" w:rsidRPr="00787193">
        <w:rPr>
          <w:rStyle w:val="apple-converted-space"/>
          <w:color w:val="222222"/>
        </w:rPr>
        <w:t> </w:t>
      </w:r>
      <w:r w:rsidR="00052528" w:rsidRPr="00787193">
        <w:rPr>
          <w:i/>
          <w:color w:val="222222"/>
        </w:rPr>
        <w:t>Innovation in Graduate Education Challenge</w:t>
      </w:r>
      <w:r w:rsidR="00052528" w:rsidRPr="00787193">
        <w:rPr>
          <w:color w:val="222222"/>
        </w:rPr>
        <w:t xml:space="preserve"> invites currently enrolled </w:t>
      </w:r>
      <w:r w:rsidRPr="00787193">
        <w:rPr>
          <w:color w:val="222222"/>
        </w:rPr>
        <w:tab/>
      </w:r>
      <w:r w:rsidR="00052528" w:rsidRPr="00787193">
        <w:rPr>
          <w:color w:val="222222"/>
        </w:rPr>
        <w:t xml:space="preserve">STEM graduate students and teams to submit innovative ideas to prepare </w:t>
      </w:r>
      <w:r w:rsidRPr="00787193">
        <w:rPr>
          <w:color w:val="222222"/>
        </w:rPr>
        <w:tab/>
      </w:r>
      <w:r w:rsidR="00052528" w:rsidRPr="00787193">
        <w:rPr>
          <w:color w:val="222222"/>
        </w:rPr>
        <w:t xml:space="preserve">today's graduate students for tomorrow's opportunities and challenges.  NSF </w:t>
      </w:r>
      <w:r w:rsidRPr="00787193">
        <w:rPr>
          <w:color w:val="222222"/>
        </w:rPr>
        <w:tab/>
      </w:r>
      <w:r w:rsidR="00052528" w:rsidRPr="00787193">
        <w:rPr>
          <w:color w:val="222222"/>
        </w:rPr>
        <w:t xml:space="preserve">seeks ideas with the potential to improve graduate education and </w:t>
      </w:r>
      <w:r w:rsidR="00787193">
        <w:rPr>
          <w:color w:val="222222"/>
        </w:rPr>
        <w:tab/>
      </w:r>
      <w:r w:rsidR="00052528" w:rsidRPr="00787193">
        <w:rPr>
          <w:color w:val="222222"/>
        </w:rPr>
        <w:t xml:space="preserve">professional development.  Ideas can be directed toward students, faculty, </w:t>
      </w:r>
      <w:r w:rsidR="00787193">
        <w:rPr>
          <w:color w:val="222222"/>
        </w:rPr>
        <w:tab/>
      </w:r>
      <w:r w:rsidR="00052528" w:rsidRPr="00787193">
        <w:rPr>
          <w:color w:val="222222"/>
        </w:rPr>
        <w:t xml:space="preserve">departments, </w:t>
      </w:r>
      <w:r w:rsidRPr="00787193">
        <w:rPr>
          <w:color w:val="222222"/>
        </w:rPr>
        <w:tab/>
      </w:r>
      <w:r w:rsidR="00052528" w:rsidRPr="00787193">
        <w:rPr>
          <w:color w:val="222222"/>
        </w:rPr>
        <w:t xml:space="preserve">institutions, professional societies, and/or federal agencies. </w:t>
      </w:r>
      <w:r w:rsidR="00787193">
        <w:rPr>
          <w:color w:val="222222"/>
        </w:rPr>
        <w:tab/>
      </w:r>
      <w:r w:rsidR="00052528" w:rsidRPr="00787193">
        <w:rPr>
          <w:color w:val="222222"/>
        </w:rPr>
        <w:t xml:space="preserve">Winning ideas will be shared widely and winners will receive prizes between </w:t>
      </w:r>
      <w:r w:rsidR="00787193">
        <w:rPr>
          <w:color w:val="222222"/>
        </w:rPr>
        <w:tab/>
      </w:r>
      <w:r w:rsidR="00052528" w:rsidRPr="00787193">
        <w:rPr>
          <w:color w:val="222222"/>
        </w:rPr>
        <w:t>$1000 and $3000.</w:t>
      </w:r>
    </w:p>
    <w:p w:rsidR="00052528" w:rsidRPr="00787193" w:rsidRDefault="00C46AF4" w:rsidP="00052528">
      <w:pPr>
        <w:pBdr>
          <w:bottom w:val="single" w:sz="12" w:space="1" w:color="auto"/>
        </w:pBdr>
        <w:rPr>
          <w:b/>
          <w:color w:val="222222"/>
        </w:rPr>
      </w:pPr>
      <w:r w:rsidRPr="00787193">
        <w:rPr>
          <w:color w:val="222222"/>
        </w:rPr>
        <w:tab/>
      </w:r>
      <w:r w:rsidR="00052528" w:rsidRPr="00787193">
        <w:rPr>
          <w:color w:val="222222"/>
        </w:rPr>
        <w:t xml:space="preserve">For more information and to enter the challenge, go </w:t>
      </w:r>
      <w:r w:rsidRPr="00787193">
        <w:rPr>
          <w:color w:val="222222"/>
        </w:rPr>
        <w:tab/>
      </w:r>
      <w:r w:rsidR="00052528" w:rsidRPr="00787193">
        <w:rPr>
          <w:color w:val="222222"/>
        </w:rPr>
        <w:t>to</w:t>
      </w:r>
      <w:r w:rsidR="00052528" w:rsidRPr="00787193">
        <w:rPr>
          <w:rStyle w:val="apple-converted-space"/>
          <w:color w:val="222222"/>
        </w:rPr>
        <w:t> </w:t>
      </w:r>
      <w:r w:rsidR="00AD734F" w:rsidRPr="00787193">
        <w:rPr>
          <w:color w:val="222222"/>
        </w:rPr>
        <w:fldChar w:fldCharType="begin"/>
      </w:r>
      <w:r w:rsidR="00052528" w:rsidRPr="00787193">
        <w:rPr>
          <w:color w:val="222222"/>
        </w:rPr>
        <w:instrText xml:space="preserve"> HYPERLINK "http://www.nsf.gov/gradchallenge/" \t "_blank" </w:instrText>
      </w:r>
      <w:r w:rsidR="00AD734F" w:rsidRPr="00787193">
        <w:rPr>
          <w:color w:val="222222"/>
        </w:rPr>
        <w:fldChar w:fldCharType="separate"/>
      </w:r>
      <w:proofErr w:type="spellStart"/>
      <w:r w:rsidR="00052528" w:rsidRPr="00787193">
        <w:rPr>
          <w:rStyle w:val="Hyperlink"/>
        </w:rPr>
        <w:t>www.nsf.gov/gradchallenge</w:t>
      </w:r>
      <w:proofErr w:type="spellEnd"/>
      <w:r w:rsidR="00052528" w:rsidRPr="00787193">
        <w:rPr>
          <w:rStyle w:val="Hyperlink"/>
        </w:rPr>
        <w:t>/</w:t>
      </w:r>
      <w:r w:rsidR="00AD734F" w:rsidRPr="00787193">
        <w:rPr>
          <w:color w:val="222222"/>
        </w:rPr>
        <w:fldChar w:fldCharType="end"/>
      </w:r>
      <w:r w:rsidR="00052528" w:rsidRPr="00787193">
        <w:rPr>
          <w:color w:val="222222"/>
          <w:sz w:val="26"/>
          <w:szCs w:val="26"/>
          <w:shd w:val="clear" w:color="auto" w:fill="FFFFFF"/>
        </w:rPr>
        <w:t xml:space="preserve"> </w:t>
      </w:r>
      <w:r w:rsidR="00052528" w:rsidRPr="00787193">
        <w:rPr>
          <w:b/>
          <w:color w:val="222222"/>
        </w:rPr>
        <w:t>Entry deadline is April 15!</w:t>
      </w:r>
    </w:p>
    <w:p w:rsidR="00D73033" w:rsidRPr="00787193" w:rsidRDefault="00D73033" w:rsidP="00052528">
      <w:pPr>
        <w:pBdr>
          <w:bottom w:val="single" w:sz="12" w:space="1" w:color="auto"/>
        </w:pBdr>
        <w:rPr>
          <w:b/>
          <w:color w:val="222222"/>
        </w:rPr>
      </w:pPr>
    </w:p>
    <w:sectPr w:rsidR="00D73033" w:rsidRPr="00787193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93FBA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7CB5"/>
    <w:rsid w:val="0032358C"/>
    <w:rsid w:val="003311E0"/>
    <w:rsid w:val="00345AF1"/>
    <w:rsid w:val="00375F61"/>
    <w:rsid w:val="003B01C9"/>
    <w:rsid w:val="003B3FE2"/>
    <w:rsid w:val="003D5FBF"/>
    <w:rsid w:val="004265E4"/>
    <w:rsid w:val="00440A12"/>
    <w:rsid w:val="00441C2E"/>
    <w:rsid w:val="0045236B"/>
    <w:rsid w:val="0046166B"/>
    <w:rsid w:val="00487F7E"/>
    <w:rsid w:val="004D07DE"/>
    <w:rsid w:val="004F39A7"/>
    <w:rsid w:val="0052156D"/>
    <w:rsid w:val="00552438"/>
    <w:rsid w:val="005648A0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57366"/>
    <w:rsid w:val="006735BD"/>
    <w:rsid w:val="006926A9"/>
    <w:rsid w:val="006B11BA"/>
    <w:rsid w:val="006B184B"/>
    <w:rsid w:val="006D0ED8"/>
    <w:rsid w:val="006E3731"/>
    <w:rsid w:val="0076115F"/>
    <w:rsid w:val="00782C71"/>
    <w:rsid w:val="007852D7"/>
    <w:rsid w:val="00787193"/>
    <w:rsid w:val="007B4A52"/>
    <w:rsid w:val="007B70C7"/>
    <w:rsid w:val="00821966"/>
    <w:rsid w:val="00844E1F"/>
    <w:rsid w:val="00887332"/>
    <w:rsid w:val="00887A2B"/>
    <w:rsid w:val="008A47B3"/>
    <w:rsid w:val="008B5D92"/>
    <w:rsid w:val="008D704A"/>
    <w:rsid w:val="008D7ABF"/>
    <w:rsid w:val="00900976"/>
    <w:rsid w:val="00913125"/>
    <w:rsid w:val="00936088"/>
    <w:rsid w:val="00980906"/>
    <w:rsid w:val="009A3F0F"/>
    <w:rsid w:val="009A556F"/>
    <w:rsid w:val="009B2A85"/>
    <w:rsid w:val="009C158F"/>
    <w:rsid w:val="009E220E"/>
    <w:rsid w:val="009F21D6"/>
    <w:rsid w:val="009F7771"/>
    <w:rsid w:val="00A377CE"/>
    <w:rsid w:val="00AD734F"/>
    <w:rsid w:val="00B17045"/>
    <w:rsid w:val="00B26D4A"/>
    <w:rsid w:val="00B33D61"/>
    <w:rsid w:val="00BA5B8F"/>
    <w:rsid w:val="00BE528E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566BC"/>
    <w:rsid w:val="00D661C5"/>
    <w:rsid w:val="00D73033"/>
    <w:rsid w:val="00D911E1"/>
    <w:rsid w:val="00DC10A3"/>
    <w:rsid w:val="00DC1CF9"/>
    <w:rsid w:val="00DF4375"/>
    <w:rsid w:val="00E050FE"/>
    <w:rsid w:val="00E34ED2"/>
    <w:rsid w:val="00E45750"/>
    <w:rsid w:val="00E5302B"/>
    <w:rsid w:val="00E552DD"/>
    <w:rsid w:val="00F15DA5"/>
    <w:rsid w:val="00F163AC"/>
    <w:rsid w:val="00F32EFA"/>
    <w:rsid w:val="00F4694C"/>
    <w:rsid w:val="00F472AF"/>
    <w:rsid w:val="00FA1715"/>
    <w:rsid w:val="00FE4C8F"/>
    <w:rsid w:val="00FF6B7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1653</Characters>
  <Application>Microsoft Macintosh Word</Application>
  <DocSecurity>0</DocSecurity>
  <Lines>13</Lines>
  <Paragraphs>3</Paragraphs>
  <ScaleCrop>false</ScaleCrop>
  <Company>Michigan State University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2013-03-15T13:08:00Z</cp:lastPrinted>
  <dcterms:created xsi:type="dcterms:W3CDTF">2013-03-24T19:38:00Z</dcterms:created>
  <dcterms:modified xsi:type="dcterms:W3CDTF">2013-03-25T20:32:00Z</dcterms:modified>
</cp:coreProperties>
</file>