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EC656F" w:rsidP="00375F61">
      <w:pPr>
        <w:jc w:val="right"/>
      </w:pPr>
      <w:r>
        <w:t>9/19</w:t>
      </w:r>
      <w:r w:rsidR="00D22F45">
        <w:t>/2014</w:t>
      </w:r>
    </w:p>
    <w:p w:rsidR="00FB4F96" w:rsidRDefault="00375F61" w:rsidP="00375F61">
      <w:r w:rsidRPr="000A109F">
        <w:t>Business</w:t>
      </w:r>
    </w:p>
    <w:p w:rsidR="00474A9E" w:rsidRDefault="00474A9E" w:rsidP="00375F61"/>
    <w:p w:rsidR="006116BA" w:rsidRDefault="00375F61" w:rsidP="00FB4F96">
      <w:pPr>
        <w:pStyle w:val="ListParagraph"/>
        <w:numPr>
          <w:ilvl w:val="0"/>
          <w:numId w:val="3"/>
        </w:numPr>
      </w:pPr>
      <w:r w:rsidRPr="000A109F">
        <w:t>2 minute</w:t>
      </w:r>
      <w:r w:rsidR="00FB4F96">
        <w:t xml:space="preserve"> </w:t>
      </w:r>
      <w:r w:rsidRPr="000A109F">
        <w:t>round-up</w:t>
      </w:r>
      <w:r w:rsidR="00DD441C">
        <w:t xml:space="preserve"> </w:t>
      </w:r>
    </w:p>
    <w:p w:rsidR="00913125" w:rsidRPr="000A109F" w:rsidRDefault="00603930" w:rsidP="00FB4F96">
      <w:pPr>
        <w:pStyle w:val="ListParagraph"/>
        <w:numPr>
          <w:ilvl w:val="0"/>
          <w:numId w:val="3"/>
        </w:numPr>
      </w:pPr>
      <w:r>
        <w:t>Video update</w:t>
      </w:r>
    </w:p>
    <w:p w:rsidR="006116BA" w:rsidRDefault="00FB4F96" w:rsidP="00FB4F96">
      <w:r>
        <w:tab/>
      </w:r>
    </w:p>
    <w:p w:rsidR="006116BA" w:rsidRDefault="006116BA" w:rsidP="00FB4F96">
      <w:r>
        <w:t>Activity</w:t>
      </w:r>
    </w:p>
    <w:p w:rsidR="006116BA" w:rsidRDefault="006116BA" w:rsidP="00FB4F96"/>
    <w:p w:rsidR="006116BA" w:rsidRDefault="006116BA" w:rsidP="00FB4F96">
      <w:r>
        <w:tab/>
        <w:t>A.   Biodiversity Protocols with Amanda and Susan</w:t>
      </w:r>
    </w:p>
    <w:p w:rsidR="0055102A" w:rsidRPr="000A109F" w:rsidRDefault="006116BA" w:rsidP="00FB4F96">
      <w:r>
        <w:tab/>
      </w:r>
      <w:r>
        <w:tab/>
        <w:t>-2</w:t>
      </w:r>
      <w:r w:rsidRPr="006116BA">
        <w:rPr>
          <w:vertAlign w:val="superscript"/>
        </w:rPr>
        <w:t>nd</w:t>
      </w:r>
      <w:r>
        <w:t xml:space="preserve"> plot visit – dress appropriately!</w:t>
      </w:r>
    </w:p>
    <w:p w:rsidR="006116BA" w:rsidRDefault="006116BA" w:rsidP="0055102A">
      <w:r>
        <w:tab/>
        <w:t xml:space="preserve">B.    Collect soil cores/samples for next two weeks – </w:t>
      </w:r>
      <w:proofErr w:type="spellStart"/>
      <w:r>
        <w:t>Dani</w:t>
      </w:r>
      <w:proofErr w:type="spellEnd"/>
      <w:r>
        <w:t xml:space="preserve"> &amp; Brendan</w:t>
      </w:r>
    </w:p>
    <w:p w:rsidR="003150A8" w:rsidRDefault="003150A8" w:rsidP="0055102A"/>
    <w:p w:rsidR="002A2214" w:rsidRPr="00787193" w:rsidRDefault="00375F61" w:rsidP="006E3731">
      <w:r w:rsidRPr="00787193">
        <w:t>Professional Development</w:t>
      </w:r>
    </w:p>
    <w:p w:rsidR="006E3731" w:rsidRPr="00787193" w:rsidRDefault="006E3731" w:rsidP="006E3731"/>
    <w:p w:rsidR="006116BA" w:rsidRDefault="006116BA" w:rsidP="006116BA">
      <w:pPr>
        <w:pBdr>
          <w:bottom w:val="single" w:sz="12" w:space="1" w:color="auto"/>
        </w:pBdr>
        <w:ind w:firstLine="240"/>
      </w:pPr>
      <w:r>
        <w:tab/>
        <w:t>A.   Science Literacy for All</w:t>
      </w:r>
    </w:p>
    <w:p w:rsidR="006116BA" w:rsidRDefault="006116BA" w:rsidP="006116BA">
      <w:pPr>
        <w:pBdr>
          <w:bottom w:val="single" w:sz="12" w:space="1" w:color="auto"/>
        </w:pBdr>
        <w:ind w:firstLine="240"/>
      </w:pPr>
      <w:r>
        <w:tab/>
      </w:r>
      <w:r>
        <w:tab/>
        <w:t xml:space="preserve">- check out the AAAS 2061 project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hyperlink r:id="rId5" w:history="1">
        <w:r w:rsidRPr="006116BA">
          <w:rPr>
            <w:rStyle w:val="Hyperlink"/>
          </w:rPr>
          <w:t>http://www.aaas.org/program/project2061</w:t>
        </w:r>
      </w:hyperlink>
    </w:p>
    <w:p w:rsidR="006B6ABE" w:rsidRDefault="006116BA" w:rsidP="006116BA">
      <w:pPr>
        <w:pBdr>
          <w:bottom w:val="single" w:sz="12" w:space="1" w:color="auto"/>
        </w:pBdr>
        <w:ind w:firstLine="240"/>
      </w:pPr>
      <w:r>
        <w:tab/>
        <w:t>B</w:t>
      </w:r>
      <w:r w:rsidR="00A75EFD">
        <w:t xml:space="preserve">. </w:t>
      </w:r>
      <w:r w:rsidR="00FB4F96">
        <w:t xml:space="preserve">  </w:t>
      </w:r>
      <w:r>
        <w:t>Teaching Science for Motivation and Understanding</w:t>
      </w:r>
    </w:p>
    <w:p w:rsidR="00A533A4" w:rsidRDefault="00A533A4" w:rsidP="00375F61">
      <w:pPr>
        <w:pBdr>
          <w:bottom w:val="single" w:sz="12" w:space="1" w:color="auto"/>
        </w:pBdr>
      </w:pPr>
      <w:r>
        <w:tab/>
      </w:r>
      <w:r>
        <w:tab/>
        <w:t>Section Summaries:</w:t>
      </w:r>
      <w:r w:rsidR="00791FDB">
        <w:t xml:space="preserve"> (All read pg. 48, Conclusion)</w:t>
      </w:r>
    </w:p>
    <w:p w:rsidR="00A533A4" w:rsidRPr="00791FDB" w:rsidRDefault="00A533A4" w:rsidP="00375F61">
      <w:pPr>
        <w:pBdr>
          <w:bottom w:val="single" w:sz="12" w:space="1" w:color="auto"/>
        </w:pBdr>
        <w:rPr>
          <w:b/>
        </w:rPr>
      </w:pPr>
      <w:r>
        <w:tab/>
      </w:r>
      <w:r>
        <w:tab/>
      </w:r>
      <w:r w:rsidR="00791FDB">
        <w:rPr>
          <w:b/>
        </w:rPr>
        <w:t xml:space="preserve">Name: </w:t>
      </w:r>
      <w:r w:rsidR="00791FDB">
        <w:rPr>
          <w:b/>
        </w:rPr>
        <w:tab/>
      </w:r>
      <w:r w:rsidRPr="00791FDB">
        <w:rPr>
          <w:b/>
        </w:rPr>
        <w:t>Pages:</w:t>
      </w:r>
      <w:r w:rsidRPr="00791FDB">
        <w:rPr>
          <w:b/>
        </w:rPr>
        <w:tab/>
      </w:r>
      <w:r w:rsidRPr="00791FDB">
        <w:rPr>
          <w:b/>
        </w:rPr>
        <w:tab/>
      </w:r>
    </w:p>
    <w:p w:rsidR="00A533A4" w:rsidRDefault="00A533A4" w:rsidP="00375F61">
      <w:pPr>
        <w:pBdr>
          <w:bottom w:val="single" w:sz="12" w:space="1" w:color="auto"/>
        </w:pBdr>
      </w:pPr>
      <w:r>
        <w:tab/>
      </w:r>
      <w:r>
        <w:tab/>
        <w:t>Andy</w:t>
      </w:r>
      <w:r>
        <w:tab/>
      </w:r>
      <w:r>
        <w:tab/>
        <w:t>4-8</w:t>
      </w:r>
      <w:r>
        <w:tab/>
      </w:r>
    </w:p>
    <w:p w:rsidR="00A533A4" w:rsidRDefault="00A533A4" w:rsidP="00375F61">
      <w:pPr>
        <w:pBdr>
          <w:bottom w:val="single" w:sz="12" w:space="1" w:color="auto"/>
        </w:pBdr>
      </w:pPr>
      <w:r>
        <w:tab/>
      </w:r>
      <w:r>
        <w:tab/>
        <w:t>Brendan</w:t>
      </w:r>
      <w:r>
        <w:tab/>
        <w:t>9-16</w:t>
      </w:r>
    </w:p>
    <w:p w:rsidR="00A533A4" w:rsidRDefault="00A533A4" w:rsidP="00375F61">
      <w:pPr>
        <w:pBdr>
          <w:bottom w:val="single" w:sz="12" w:space="1" w:color="auto"/>
        </w:pBdr>
      </w:pPr>
      <w:r>
        <w:tab/>
      </w:r>
      <w:r>
        <w:tab/>
        <w:t>Susan</w:t>
      </w:r>
      <w:r>
        <w:tab/>
      </w:r>
      <w:r>
        <w:tab/>
        <w:t>17-24</w:t>
      </w:r>
    </w:p>
    <w:p w:rsidR="00A533A4" w:rsidRDefault="00A533A4" w:rsidP="00375F61">
      <w:pPr>
        <w:pBdr>
          <w:bottom w:val="single" w:sz="12" w:space="1" w:color="auto"/>
        </w:pBdr>
      </w:pPr>
      <w:r>
        <w:tab/>
      </w:r>
      <w:r>
        <w:tab/>
        <w:t>Bonnie</w:t>
      </w:r>
      <w:r>
        <w:tab/>
        <w:t>25-31</w:t>
      </w:r>
    </w:p>
    <w:p w:rsidR="00A533A4" w:rsidRDefault="00A533A4" w:rsidP="00375F61">
      <w:pPr>
        <w:pBdr>
          <w:bottom w:val="single" w:sz="12" w:space="1" w:color="auto"/>
        </w:pBdr>
      </w:pPr>
      <w:r>
        <w:tab/>
      </w:r>
      <w:r>
        <w:tab/>
        <w:t>Di</w:t>
      </w:r>
      <w:r>
        <w:tab/>
      </w:r>
      <w:r>
        <w:tab/>
        <w:t>31-35</w:t>
      </w:r>
    </w:p>
    <w:p w:rsidR="00A533A4" w:rsidRDefault="00A533A4" w:rsidP="00375F61">
      <w:pPr>
        <w:pBdr>
          <w:bottom w:val="single" w:sz="12" w:space="1" w:color="auto"/>
        </w:pBdr>
      </w:pPr>
      <w:r>
        <w:tab/>
      </w:r>
      <w:r>
        <w:tab/>
        <w:t>Amanda</w:t>
      </w:r>
      <w:r>
        <w:tab/>
        <w:t>36-43</w:t>
      </w:r>
    </w:p>
    <w:p w:rsidR="00A533A4" w:rsidRDefault="00A533A4" w:rsidP="00375F61">
      <w:pPr>
        <w:pBdr>
          <w:bottom w:val="single" w:sz="12" w:space="1" w:color="auto"/>
        </w:pBdr>
      </w:pPr>
      <w:r>
        <w:tab/>
      </w:r>
      <w:r>
        <w:tab/>
        <w:t>Emily</w:t>
      </w:r>
      <w:r>
        <w:tab/>
      </w:r>
      <w:r>
        <w:tab/>
        <w:t>46-47</w:t>
      </w:r>
    </w:p>
    <w:p w:rsidR="00A533A4" w:rsidRDefault="00A533A4" w:rsidP="00375F61">
      <w:pPr>
        <w:pBdr>
          <w:bottom w:val="single" w:sz="12" w:space="1" w:color="auto"/>
        </w:pBdr>
      </w:pPr>
      <w:r>
        <w:tab/>
      </w:r>
      <w:r>
        <w:tab/>
        <w:t>Pat</w:t>
      </w:r>
      <w:r>
        <w:tab/>
      </w:r>
      <w:r>
        <w:tab/>
        <w:t>57-60</w:t>
      </w:r>
    </w:p>
    <w:p w:rsidR="00A533A4" w:rsidRDefault="00A533A4" w:rsidP="00375F61">
      <w:pPr>
        <w:pBdr>
          <w:bottom w:val="single" w:sz="12" w:space="1" w:color="auto"/>
        </w:pBdr>
      </w:pPr>
      <w:r>
        <w:tab/>
      </w:r>
      <w:r>
        <w:tab/>
      </w:r>
      <w:proofErr w:type="spellStart"/>
      <w:r>
        <w:t>Dani</w:t>
      </w:r>
      <w:proofErr w:type="spellEnd"/>
      <w:r>
        <w:t xml:space="preserve"> </w:t>
      </w:r>
      <w:r>
        <w:tab/>
      </w:r>
      <w:r>
        <w:tab/>
        <w:t>61-67</w:t>
      </w:r>
    </w:p>
    <w:p w:rsidR="00267446" w:rsidRPr="00787193" w:rsidRDefault="00A533A4" w:rsidP="00375F61">
      <w:pPr>
        <w:pBdr>
          <w:bottom w:val="single" w:sz="12" w:space="1" w:color="auto"/>
        </w:pBdr>
      </w:pPr>
      <w:r>
        <w:tab/>
      </w:r>
      <w:r>
        <w:tab/>
      </w:r>
    </w:p>
    <w:p w:rsidR="00A533A4" w:rsidRDefault="00701FDC" w:rsidP="00375F61">
      <w:pPr>
        <w:pBdr>
          <w:bottom w:val="single" w:sz="12" w:space="1" w:color="auto"/>
        </w:pBdr>
      </w:pPr>
      <w:r>
        <w:t>Future</w:t>
      </w:r>
      <w:r w:rsidR="00375F61" w:rsidRPr="00787193">
        <w:t xml:space="preserve">: </w:t>
      </w:r>
    </w:p>
    <w:p w:rsidR="00A533A4" w:rsidRDefault="00A533A4" w:rsidP="00375F61">
      <w:pPr>
        <w:pBdr>
          <w:bottom w:val="single" w:sz="12" w:space="1" w:color="auto"/>
        </w:pBdr>
      </w:pPr>
      <w:r>
        <w:tab/>
        <w:t>A.    Keep working on video biographies (semester project?)</w:t>
      </w:r>
    </w:p>
    <w:p w:rsidR="00913125" w:rsidRPr="00787193" w:rsidRDefault="00A533A4" w:rsidP="00375F61">
      <w:pPr>
        <w:pBdr>
          <w:bottom w:val="single" w:sz="12" w:space="1" w:color="auto"/>
        </w:pBdr>
      </w:pPr>
      <w:r>
        <w:tab/>
        <w:t xml:space="preserve">B.    </w:t>
      </w:r>
      <w:r w:rsidR="00603930">
        <w:t xml:space="preserve">Next week we’ll work on the Soils Protocol (indoors) 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D73033" w:rsidRPr="00E5122B" w:rsidRDefault="00FB4F96" w:rsidP="00052528">
      <w:pPr>
        <w:pBdr>
          <w:bottom w:val="single" w:sz="12" w:space="1" w:color="auto"/>
        </w:pBdr>
      </w:pPr>
      <w:r>
        <w:t xml:space="preserve"> </w:t>
      </w:r>
    </w:p>
    <w:sectPr w:rsidR="00D73033" w:rsidRPr="00E5122B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317"/>
    <w:rsid w:val="00020B52"/>
    <w:rsid w:val="00040F1E"/>
    <w:rsid w:val="00052528"/>
    <w:rsid w:val="000876E6"/>
    <w:rsid w:val="00093FBA"/>
    <w:rsid w:val="000A109F"/>
    <w:rsid w:val="000B2BD3"/>
    <w:rsid w:val="000B5D39"/>
    <w:rsid w:val="000E5C49"/>
    <w:rsid w:val="000F110F"/>
    <w:rsid w:val="00103956"/>
    <w:rsid w:val="0012186B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75F61"/>
    <w:rsid w:val="003B01C9"/>
    <w:rsid w:val="003B3FE2"/>
    <w:rsid w:val="003D2A29"/>
    <w:rsid w:val="003D5FBF"/>
    <w:rsid w:val="00422CCC"/>
    <w:rsid w:val="004265E4"/>
    <w:rsid w:val="00440A12"/>
    <w:rsid w:val="00441C2E"/>
    <w:rsid w:val="0045236B"/>
    <w:rsid w:val="0046166B"/>
    <w:rsid w:val="00474A9E"/>
    <w:rsid w:val="00477376"/>
    <w:rsid w:val="00487F7E"/>
    <w:rsid w:val="004B3B65"/>
    <w:rsid w:val="004D07DE"/>
    <w:rsid w:val="004F39A7"/>
    <w:rsid w:val="00515775"/>
    <w:rsid w:val="0052156D"/>
    <w:rsid w:val="00525044"/>
    <w:rsid w:val="0055102A"/>
    <w:rsid w:val="00552438"/>
    <w:rsid w:val="005648A0"/>
    <w:rsid w:val="005709B9"/>
    <w:rsid w:val="005718EF"/>
    <w:rsid w:val="005743F6"/>
    <w:rsid w:val="00584A88"/>
    <w:rsid w:val="005B66D9"/>
    <w:rsid w:val="005E031C"/>
    <w:rsid w:val="005E0A03"/>
    <w:rsid w:val="00603930"/>
    <w:rsid w:val="00605E1D"/>
    <w:rsid w:val="00607488"/>
    <w:rsid w:val="006076D4"/>
    <w:rsid w:val="006116BA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701FDC"/>
    <w:rsid w:val="00752486"/>
    <w:rsid w:val="007533B4"/>
    <w:rsid w:val="0076115F"/>
    <w:rsid w:val="00782C71"/>
    <w:rsid w:val="007852D7"/>
    <w:rsid w:val="00787193"/>
    <w:rsid w:val="00791FDB"/>
    <w:rsid w:val="007B4A52"/>
    <w:rsid w:val="007B70C7"/>
    <w:rsid w:val="007C632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8E36EA"/>
    <w:rsid w:val="00900976"/>
    <w:rsid w:val="00913125"/>
    <w:rsid w:val="00936088"/>
    <w:rsid w:val="00980906"/>
    <w:rsid w:val="009A3F0F"/>
    <w:rsid w:val="009A556F"/>
    <w:rsid w:val="009B2A85"/>
    <w:rsid w:val="009B4A55"/>
    <w:rsid w:val="009C158F"/>
    <w:rsid w:val="009E220E"/>
    <w:rsid w:val="009E2E98"/>
    <w:rsid w:val="009F21D6"/>
    <w:rsid w:val="009F7771"/>
    <w:rsid w:val="00A377CE"/>
    <w:rsid w:val="00A533A4"/>
    <w:rsid w:val="00A5503E"/>
    <w:rsid w:val="00A75EFD"/>
    <w:rsid w:val="00AD734F"/>
    <w:rsid w:val="00AE5895"/>
    <w:rsid w:val="00B02D2E"/>
    <w:rsid w:val="00B17045"/>
    <w:rsid w:val="00B26D4A"/>
    <w:rsid w:val="00B33D61"/>
    <w:rsid w:val="00BA5B8F"/>
    <w:rsid w:val="00BE528E"/>
    <w:rsid w:val="00BF0E7C"/>
    <w:rsid w:val="00BF25A2"/>
    <w:rsid w:val="00C2703D"/>
    <w:rsid w:val="00C32994"/>
    <w:rsid w:val="00C34950"/>
    <w:rsid w:val="00C46AF4"/>
    <w:rsid w:val="00CF60AC"/>
    <w:rsid w:val="00D060F1"/>
    <w:rsid w:val="00D1490F"/>
    <w:rsid w:val="00D16F85"/>
    <w:rsid w:val="00D22F4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34ED2"/>
    <w:rsid w:val="00E45750"/>
    <w:rsid w:val="00E5122B"/>
    <w:rsid w:val="00E5302B"/>
    <w:rsid w:val="00E552DD"/>
    <w:rsid w:val="00E637A0"/>
    <w:rsid w:val="00EA4C4E"/>
    <w:rsid w:val="00EC656F"/>
    <w:rsid w:val="00F15DA5"/>
    <w:rsid w:val="00F163AC"/>
    <w:rsid w:val="00F32EFA"/>
    <w:rsid w:val="00F43458"/>
    <w:rsid w:val="00F4694C"/>
    <w:rsid w:val="00F472AF"/>
    <w:rsid w:val="00F67258"/>
    <w:rsid w:val="00FA1715"/>
    <w:rsid w:val="00FB4F96"/>
    <w:rsid w:val="00FC0CE3"/>
    <w:rsid w:val="00FE4C8F"/>
    <w:rsid w:val="00FF6B7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as.org/program/project206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Macintosh Word</Application>
  <DocSecurity>0</DocSecurity>
  <Lines>2</Lines>
  <Paragraphs>1</Paragraphs>
  <ScaleCrop>false</ScaleCrop>
  <Company>Michigan State University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5</cp:revision>
  <cp:lastPrinted>2013-03-15T13:08:00Z</cp:lastPrinted>
  <dcterms:created xsi:type="dcterms:W3CDTF">2014-09-15T12:55:00Z</dcterms:created>
  <dcterms:modified xsi:type="dcterms:W3CDTF">2014-09-15T13:50:00Z</dcterms:modified>
</cp:coreProperties>
</file>