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8B" w:rsidRDefault="00B87D43" w:rsidP="007C188B">
      <w:pPr>
        <w:pStyle w:val="Heading1"/>
        <w:spacing w:before="0" w:beforeAutospacing="0" w:after="0" w:afterAutospacing="0"/>
        <w:jc w:val="center"/>
        <w:rPr>
          <w:rFonts w:ascii="Helvetica" w:hAnsi="Helvetica"/>
          <w:sz w:val="36"/>
          <w:szCs w:val="24"/>
        </w:rPr>
      </w:pPr>
      <w:bookmarkStart w:id="0" w:name="_GoBack"/>
      <w:bookmarkEnd w:id="0"/>
      <w:r>
        <w:rPr>
          <w:rFonts w:ascii="Helvetica" w:hAnsi="Helvetica"/>
          <w:noProof/>
          <w:sz w:val="20"/>
          <w:szCs w:val="20"/>
        </w:rPr>
        <w:drawing>
          <wp:anchor distT="0" distB="0" distL="114300" distR="114300" simplePos="0" relativeHeight="251659264" behindDoc="1" locked="0" layoutInCell="1" allowOverlap="1">
            <wp:simplePos x="0" y="0"/>
            <wp:positionH relativeFrom="column">
              <wp:posOffset>-214948</wp:posOffset>
            </wp:positionH>
            <wp:positionV relativeFrom="paragraph">
              <wp:posOffset>-457200</wp:posOffset>
            </wp:positionV>
            <wp:extent cx="4211320" cy="914400"/>
            <wp:effectExtent l="19050" t="0" r="0" b="0"/>
            <wp:wrapNone/>
            <wp:docPr id="5" name="Picture 5" descr="Hard Drive:Users:eschultheis:Desktop:KB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d Drive:Users:eschultheis:Desktop:KBS Logo.png"/>
                    <pic:cNvPicPr>
                      <a:picLocks noChangeAspect="1" noChangeArrowheads="1"/>
                    </pic:cNvPicPr>
                  </pic:nvPicPr>
                  <pic:blipFill>
                    <a:blip r:embed="rId8"/>
                    <a:stretch>
                      <a:fillRect/>
                    </a:stretch>
                  </pic:blipFill>
                  <pic:spPr bwMode="auto">
                    <a:xfrm>
                      <a:off x="0" y="0"/>
                      <a:ext cx="4211320" cy="914400"/>
                    </a:xfrm>
                    <a:prstGeom prst="rect">
                      <a:avLst/>
                    </a:prstGeom>
                    <a:noFill/>
                    <a:ln w="9525">
                      <a:noFill/>
                      <a:miter lim="800000"/>
                      <a:headEnd/>
                      <a:tailEnd/>
                    </a:ln>
                  </pic:spPr>
                </pic:pic>
              </a:graphicData>
            </a:graphic>
          </wp:anchor>
        </w:drawing>
      </w:r>
    </w:p>
    <w:p w:rsidR="00B457E5" w:rsidRDefault="00B457E5" w:rsidP="007C188B">
      <w:pPr>
        <w:pStyle w:val="Heading1"/>
        <w:spacing w:before="0" w:beforeAutospacing="0" w:after="0" w:afterAutospacing="0"/>
        <w:rPr>
          <w:rFonts w:ascii="Helvetica" w:hAnsi="Helvetica"/>
          <w:b w:val="0"/>
          <w:sz w:val="20"/>
          <w:szCs w:val="20"/>
        </w:rPr>
      </w:pPr>
    </w:p>
    <w:p w:rsidR="00B87D43" w:rsidRPr="00B457E5" w:rsidRDefault="00B87D43" w:rsidP="007C188B">
      <w:pPr>
        <w:pStyle w:val="Heading1"/>
        <w:spacing w:before="0" w:beforeAutospacing="0" w:after="0" w:afterAutospacing="0"/>
        <w:rPr>
          <w:rFonts w:ascii="Helvetica" w:hAnsi="Helvetica"/>
          <w:b w:val="0"/>
          <w:sz w:val="20"/>
          <w:szCs w:val="20"/>
        </w:rPr>
      </w:pPr>
    </w:p>
    <w:p w:rsidR="007C188B" w:rsidRDefault="007C188B" w:rsidP="007C188B">
      <w:pPr>
        <w:pStyle w:val="Heading1"/>
        <w:spacing w:before="0" w:beforeAutospacing="0" w:after="0" w:afterAutospacing="0"/>
        <w:rPr>
          <w:rFonts w:ascii="Helvetica" w:hAnsi="Helvetica"/>
          <w:b w:val="0"/>
          <w:sz w:val="40"/>
          <w:szCs w:val="24"/>
        </w:rPr>
      </w:pPr>
      <w:r w:rsidRPr="00081129">
        <w:rPr>
          <w:rFonts w:ascii="Helvetica" w:hAnsi="Helvetica"/>
          <w:b w:val="0"/>
          <w:sz w:val="40"/>
          <w:szCs w:val="24"/>
        </w:rPr>
        <w:t>K-12 Partnership Lesson Plan</w:t>
      </w:r>
    </w:p>
    <w:p w:rsidR="00CC4D24" w:rsidRPr="00CC4D24" w:rsidRDefault="006F0280" w:rsidP="007C188B">
      <w:pPr>
        <w:pStyle w:val="Heading1"/>
        <w:spacing w:before="0" w:beforeAutospacing="0" w:after="0" w:afterAutospacing="0"/>
        <w:rPr>
          <w:rFonts w:ascii="Helvetica" w:hAnsi="Helvetica"/>
          <w:b w:val="0"/>
          <w:sz w:val="24"/>
          <w:szCs w:val="24"/>
        </w:rPr>
      </w:pPr>
      <w:r>
        <w:rPr>
          <w:rFonts w:ascii="Helvetica" w:hAnsi="Helvetica"/>
          <w:b w:val="0"/>
          <w:sz w:val="24"/>
          <w:szCs w:val="24"/>
        </w:rPr>
        <w:t xml:space="preserve">Emily </w:t>
      </w:r>
      <w:proofErr w:type="spellStart"/>
      <w:r>
        <w:rPr>
          <w:rFonts w:ascii="Helvetica" w:hAnsi="Helvetica"/>
          <w:b w:val="0"/>
          <w:sz w:val="24"/>
          <w:szCs w:val="24"/>
        </w:rPr>
        <w:t>Grman</w:t>
      </w:r>
      <w:proofErr w:type="spellEnd"/>
    </w:p>
    <w:p w:rsidR="007C188B" w:rsidRDefault="005355AA" w:rsidP="007C188B">
      <w:pPr>
        <w:pStyle w:val="Heading1"/>
        <w:spacing w:before="0" w:beforeAutospacing="0" w:after="0" w:afterAutospacing="0"/>
        <w:jc w:val="center"/>
        <w:rPr>
          <w:rFonts w:ascii="Helvetica" w:hAnsi="Helvetica"/>
          <w:i/>
          <w:sz w:val="24"/>
          <w:szCs w:val="24"/>
        </w:rPr>
      </w:pPr>
      <w:r>
        <w:rPr>
          <w:rFonts w:ascii="Helvetica" w:hAnsi="Helvetica"/>
          <w:i/>
          <w:noProof/>
          <w:sz w:val="24"/>
          <w:szCs w:val="24"/>
        </w:rPr>
        <w:pict>
          <v:line id="Line 3" o:spid="_x0000_s1026" style="position:absolute;left:0;text-align:left;z-index:251658240;visibility:visible" from="0,8.35pt" to="468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" strokecolor="#1b443c" strokeweight="4pt">
            <v:fill o:detectmouseclick="t"/>
            <v:shadow on="t" opacity="22938f" offset="0"/>
          </v:line>
        </w:pict>
      </w:r>
    </w:p>
    <w:p w:rsidR="007C188B" w:rsidRDefault="007C188B" w:rsidP="007C188B">
      <w:pPr>
        <w:pStyle w:val="Heading1"/>
        <w:spacing w:before="0" w:beforeAutospacing="0" w:after="0" w:afterAutospacing="0"/>
        <w:jc w:val="center"/>
        <w:rPr>
          <w:rFonts w:ascii="Helvetica" w:hAnsi="Helvetica"/>
          <w:i/>
          <w:sz w:val="24"/>
          <w:szCs w:val="24"/>
        </w:rPr>
      </w:pPr>
    </w:p>
    <w:p w:rsidR="007C188B" w:rsidRDefault="000327C2" w:rsidP="007C188B">
      <w:pPr>
        <w:pStyle w:val="Heading1"/>
        <w:spacing w:before="0" w:beforeAutospacing="0" w:after="0" w:afterAutospacing="0"/>
        <w:jc w:val="center"/>
        <w:rPr>
          <w:rFonts w:ascii="Helvetica" w:hAnsi="Helvetica"/>
          <w:i/>
          <w:sz w:val="24"/>
          <w:szCs w:val="24"/>
        </w:rPr>
      </w:pPr>
      <w:r>
        <w:rPr>
          <w:rFonts w:ascii="Helvetica" w:hAnsi="Helvetica"/>
          <w:i/>
          <w:sz w:val="24"/>
          <w:szCs w:val="24"/>
        </w:rPr>
        <w:t>Where Does Plant Mass Come From?</w:t>
      </w:r>
    </w:p>
    <w:p w:rsidR="006F0280" w:rsidRPr="006F0280" w:rsidRDefault="006F0280" w:rsidP="007C188B">
      <w:pPr>
        <w:pStyle w:val="Heading1"/>
        <w:spacing w:before="0" w:beforeAutospacing="0" w:after="0" w:afterAutospacing="0"/>
        <w:jc w:val="center"/>
        <w:rPr>
          <w:rFonts w:ascii="Helvetica" w:hAnsi="Helvetica"/>
          <w:b w:val="0"/>
          <w:i/>
          <w:sz w:val="24"/>
          <w:szCs w:val="24"/>
        </w:rPr>
      </w:pPr>
      <w:r>
        <w:rPr>
          <w:rFonts w:ascii="Helvetica" w:hAnsi="Helvetica"/>
          <w:b w:val="0"/>
          <w:i/>
          <w:sz w:val="24"/>
          <w:szCs w:val="24"/>
        </w:rPr>
        <w:t>Photosynthesis and respiration in germinating bean seeds</w:t>
      </w:r>
    </w:p>
    <w:p w:rsidR="007C188B" w:rsidRPr="009F01E3" w:rsidRDefault="007C188B" w:rsidP="007C188B">
      <w:pPr>
        <w:pStyle w:val="Heading2"/>
        <w:rPr>
          <w:rFonts w:ascii="Helvetica" w:hAnsi="Helvetica"/>
          <w:sz w:val="20"/>
          <w:szCs w:val="20"/>
        </w:rPr>
      </w:pPr>
      <w:r>
        <w:rPr>
          <w:rFonts w:ascii="Helvetica" w:hAnsi="Helvetica"/>
          <w:sz w:val="20"/>
          <w:szCs w:val="20"/>
        </w:rPr>
        <w:t>Overview</w:t>
      </w:r>
    </w:p>
    <w:p w:rsidR="006F0280" w:rsidRPr="006F0280" w:rsidRDefault="006F0280" w:rsidP="006F0280">
      <w:pPr>
        <w:ind w:left="720"/>
        <w:rPr>
          <w:rFonts w:ascii="Helvetica" w:hAnsi="Helvetica" w:cs="Helvetica"/>
          <w:sz w:val="20"/>
          <w:szCs w:val="20"/>
        </w:rPr>
      </w:pPr>
      <w:r w:rsidRPr="006F0280">
        <w:rPr>
          <w:rFonts w:ascii="Helvetica" w:hAnsi="Helvetica" w:cs="Helvetica"/>
          <w:sz w:val="20"/>
          <w:szCs w:val="20"/>
        </w:rPr>
        <w:t xml:space="preserve">Students will learn the products and reactants of photosynthesis and respiration.  They will generate a circular diagram showing the cycle of carbon through carbon dioxide and sugars (the hypothesis).  They will generate predictions from this hypothesis that refer to specific treatments in the experiment they will set up.  They will set up an experiment with germinating bean seeds in </w:t>
      </w:r>
      <w:proofErr w:type="spellStart"/>
      <w:r w:rsidRPr="006F0280">
        <w:rPr>
          <w:rFonts w:ascii="Helvetica" w:hAnsi="Helvetica" w:cs="Helvetica"/>
          <w:sz w:val="20"/>
          <w:szCs w:val="20"/>
        </w:rPr>
        <w:t>petri</w:t>
      </w:r>
      <w:proofErr w:type="spellEnd"/>
      <w:r w:rsidRPr="006F0280">
        <w:rPr>
          <w:rFonts w:ascii="Helvetica" w:hAnsi="Helvetica" w:cs="Helvetica"/>
          <w:sz w:val="20"/>
          <w:szCs w:val="20"/>
        </w:rPr>
        <w:t xml:space="preserve"> plates (with or without water, in the light or in the dark), collect data over two weeks, and analyze the results graphically and verbally.  </w:t>
      </w:r>
    </w:p>
    <w:p w:rsidR="007C188B" w:rsidRDefault="007C188B" w:rsidP="000327C2">
      <w:pPr>
        <w:pStyle w:val="NormalWeb"/>
        <w:rPr>
          <w:rFonts w:ascii="Helvetica" w:hAnsi="Helvetica"/>
          <w:b/>
          <w:sz w:val="20"/>
          <w:szCs w:val="20"/>
        </w:rPr>
      </w:pPr>
      <w:r>
        <w:rPr>
          <w:rFonts w:ascii="Helvetica" w:hAnsi="Helvetica"/>
          <w:b/>
          <w:sz w:val="20"/>
          <w:szCs w:val="20"/>
        </w:rPr>
        <w:t>Objectives</w:t>
      </w:r>
    </w:p>
    <w:p w:rsidR="007C188B" w:rsidRDefault="007C188B" w:rsidP="007C188B">
      <w:pPr>
        <w:pStyle w:val="NormalWeb"/>
        <w:spacing w:before="0" w:beforeAutospacing="0" w:after="0" w:afterAutospacing="0"/>
        <w:ind w:left="720"/>
        <w:rPr>
          <w:rFonts w:ascii="Helvetica" w:hAnsi="Helvetica"/>
          <w:sz w:val="20"/>
          <w:szCs w:val="20"/>
        </w:rPr>
      </w:pPr>
      <w:r w:rsidRPr="00FE66F9">
        <w:rPr>
          <w:rFonts w:ascii="Helvetica" w:hAnsi="Helvetica"/>
          <w:sz w:val="20"/>
          <w:szCs w:val="20"/>
        </w:rPr>
        <w:t>At the conclusion of the lesson, students will be able to:</w:t>
      </w:r>
    </w:p>
    <w:p w:rsidR="000327C2" w:rsidRDefault="006F0280" w:rsidP="006C2B09">
      <w:pPr>
        <w:numPr>
          <w:ilvl w:val="0"/>
          <w:numId w:val="2"/>
        </w:numPr>
        <w:rPr>
          <w:rFonts w:ascii="Helvetica" w:hAnsi="Helvetica" w:cs="Helvetica"/>
          <w:sz w:val="20"/>
        </w:rPr>
      </w:pPr>
      <w:r>
        <w:rPr>
          <w:rFonts w:ascii="Helvetica" w:hAnsi="Helvetica" w:cs="Helvetica"/>
          <w:sz w:val="20"/>
        </w:rPr>
        <w:t>Explain that respiration causes the loss of dry biomass (sugars)</w:t>
      </w:r>
    </w:p>
    <w:p w:rsidR="006F0280" w:rsidRDefault="006F0280" w:rsidP="006C2B09">
      <w:pPr>
        <w:numPr>
          <w:ilvl w:val="0"/>
          <w:numId w:val="2"/>
        </w:numPr>
        <w:rPr>
          <w:rFonts w:ascii="Helvetica" w:hAnsi="Helvetica" w:cs="Helvetica"/>
          <w:sz w:val="20"/>
        </w:rPr>
      </w:pPr>
      <w:r>
        <w:rPr>
          <w:rFonts w:ascii="Helvetica" w:hAnsi="Helvetica" w:cs="Helvetica"/>
          <w:sz w:val="20"/>
        </w:rPr>
        <w:t>Explain that photosynthesis causes the gain of dry biomass</w:t>
      </w:r>
    </w:p>
    <w:p w:rsidR="006F0280" w:rsidRDefault="006F0280" w:rsidP="006C2B09">
      <w:pPr>
        <w:numPr>
          <w:ilvl w:val="0"/>
          <w:numId w:val="2"/>
        </w:numPr>
        <w:rPr>
          <w:rFonts w:ascii="Helvetica" w:hAnsi="Helvetica" w:cs="Helvetica"/>
          <w:sz w:val="20"/>
        </w:rPr>
      </w:pPr>
      <w:r>
        <w:rPr>
          <w:rFonts w:ascii="Helvetica" w:hAnsi="Helvetica" w:cs="Helvetica"/>
          <w:sz w:val="20"/>
        </w:rPr>
        <w:t>Understand the carbon (carbohydrates) from carbon dioxide in the atmosphere makes up most of the dry mass of plants</w:t>
      </w:r>
    </w:p>
    <w:p w:rsidR="007C188B" w:rsidRDefault="007C188B" w:rsidP="007C188B">
      <w:pPr>
        <w:pStyle w:val="NormalWeb"/>
        <w:rPr>
          <w:rFonts w:ascii="Helvetica" w:hAnsi="Helvetica"/>
          <w:b/>
          <w:sz w:val="20"/>
          <w:szCs w:val="20"/>
        </w:rPr>
      </w:pPr>
      <w:r>
        <w:rPr>
          <w:rFonts w:ascii="Helvetica" w:hAnsi="Helvetica"/>
          <w:b/>
          <w:sz w:val="20"/>
          <w:szCs w:val="20"/>
        </w:rPr>
        <w:t>Length of Lesson</w:t>
      </w:r>
    </w:p>
    <w:p w:rsidR="006F0280" w:rsidRPr="006F0280" w:rsidRDefault="006F0280" w:rsidP="006F0280">
      <w:pPr>
        <w:ind w:left="720"/>
        <w:rPr>
          <w:rFonts w:ascii="Helvetica" w:hAnsi="Helvetica" w:cs="Helvetica"/>
          <w:sz w:val="20"/>
          <w:szCs w:val="20"/>
        </w:rPr>
      </w:pPr>
      <w:proofErr w:type="gramStart"/>
      <w:r w:rsidRPr="006F0280">
        <w:rPr>
          <w:rFonts w:ascii="Helvetica" w:hAnsi="Helvetica" w:cs="Helvetica"/>
          <w:sz w:val="20"/>
          <w:szCs w:val="20"/>
        </w:rPr>
        <w:t>Two one-hour class periods, separated by about two weeks of bean growing time and one week of bean drying time.</w:t>
      </w:r>
      <w:proofErr w:type="gramEnd"/>
      <w:r w:rsidRPr="006F0280">
        <w:rPr>
          <w:rFonts w:ascii="Helvetica" w:hAnsi="Helvetica" w:cs="Helvetica"/>
          <w:sz w:val="20"/>
          <w:szCs w:val="20"/>
        </w:rPr>
        <w:t xml:space="preserve">  During those three weeks, students will need 5-10 minutes each day to check on their beans, and 30 minutes one day to stop the experiment.  </w:t>
      </w:r>
    </w:p>
    <w:p w:rsidR="007C188B" w:rsidRDefault="007C188B" w:rsidP="007C188B">
      <w:pPr>
        <w:pStyle w:val="NormalWeb"/>
        <w:rPr>
          <w:rFonts w:ascii="Helvetica" w:hAnsi="Helvetica"/>
          <w:b/>
          <w:sz w:val="20"/>
          <w:szCs w:val="20"/>
        </w:rPr>
      </w:pPr>
      <w:r>
        <w:rPr>
          <w:rFonts w:ascii="Helvetica" w:hAnsi="Helvetica"/>
          <w:b/>
          <w:sz w:val="20"/>
          <w:szCs w:val="20"/>
        </w:rPr>
        <w:t>Grade Levels</w:t>
      </w:r>
    </w:p>
    <w:p w:rsidR="002402FB" w:rsidRPr="002402FB" w:rsidRDefault="006F0280" w:rsidP="002402FB">
      <w:pPr>
        <w:tabs>
          <w:tab w:val="left" w:pos="720"/>
        </w:tabs>
        <w:ind w:left="720"/>
        <w:rPr>
          <w:rFonts w:ascii="Helvetica" w:hAnsi="Helvetica" w:cs="Helvetica"/>
          <w:sz w:val="20"/>
          <w:szCs w:val="20"/>
        </w:rPr>
      </w:pPr>
      <w:r>
        <w:rPr>
          <w:rFonts w:ascii="Helvetica" w:hAnsi="Helvetica" w:cs="Helvetica"/>
          <w:sz w:val="20"/>
          <w:szCs w:val="20"/>
        </w:rPr>
        <w:t>High school</w:t>
      </w:r>
    </w:p>
    <w:p w:rsidR="007C188B" w:rsidRDefault="007C188B" w:rsidP="007C188B">
      <w:pPr>
        <w:pStyle w:val="NormalWeb"/>
        <w:rPr>
          <w:rFonts w:ascii="Helvetica" w:hAnsi="Helvetica"/>
          <w:b/>
          <w:sz w:val="20"/>
          <w:szCs w:val="20"/>
        </w:rPr>
      </w:pPr>
      <w:r>
        <w:rPr>
          <w:rFonts w:ascii="Helvetica" w:hAnsi="Helvetica"/>
          <w:b/>
          <w:sz w:val="20"/>
          <w:szCs w:val="20"/>
        </w:rPr>
        <w:t>Standards covered</w:t>
      </w:r>
      <w:r w:rsidR="0069359F">
        <w:rPr>
          <w:rFonts w:ascii="Helvetica" w:hAnsi="Helvetica"/>
          <w:b/>
          <w:sz w:val="20"/>
          <w:szCs w:val="20"/>
        </w:rPr>
        <w:t xml:space="preserve"> (NGSS)</w:t>
      </w:r>
    </w:p>
    <w:p w:rsidR="009321AD" w:rsidRDefault="00D64F5A" w:rsidP="009321AD">
      <w:pPr>
        <w:pStyle w:val="normal0"/>
        <w:contextualSpacing w:val="0"/>
        <w:rPr>
          <w:rFonts w:ascii="Helvetica" w:eastAsia="Helvetica Neue" w:hAnsi="Helvetica" w:cs="Helvetica"/>
          <w:sz w:val="20"/>
        </w:rPr>
      </w:pPr>
      <w:r>
        <w:rPr>
          <w:rFonts w:ascii="Helvetica" w:hAnsi="Helvetica"/>
          <w:b/>
          <w:sz w:val="20"/>
        </w:rPr>
        <w:tab/>
      </w:r>
      <w:r w:rsidR="009D5079">
        <w:rPr>
          <w:rFonts w:ascii="Helvetica" w:eastAsia="Helvetica Neue" w:hAnsi="Helvetica" w:cs="Helvetica"/>
          <w:sz w:val="20"/>
          <w:u w:val="single"/>
        </w:rPr>
        <w:t>Disciplinary Core Ideas</w:t>
      </w:r>
      <w:r w:rsidR="009321AD" w:rsidRPr="009321AD">
        <w:rPr>
          <w:rFonts w:ascii="Helvetica" w:eastAsia="Helvetica Neue" w:hAnsi="Helvetica" w:cs="Helvetica"/>
          <w:sz w:val="20"/>
        </w:rPr>
        <w:t>:</w:t>
      </w:r>
    </w:p>
    <w:p w:rsidR="009014A6" w:rsidRPr="009014A6" w:rsidRDefault="009014A6" w:rsidP="009321AD">
      <w:pPr>
        <w:pStyle w:val="normal0"/>
        <w:contextualSpacing w:val="0"/>
        <w:rPr>
          <w:rFonts w:ascii="Helvetica" w:eastAsia="Helvetica Neue" w:hAnsi="Helvetica" w:cs="Helvetica"/>
          <w:sz w:val="6"/>
          <w:szCs w:val="6"/>
        </w:rPr>
      </w:pPr>
    </w:p>
    <w:p w:rsidR="009014A6" w:rsidRPr="009014A6" w:rsidRDefault="009D5079" w:rsidP="009321AD">
      <w:pPr>
        <w:pStyle w:val="normal0"/>
        <w:contextualSpacing w:val="0"/>
        <w:rPr>
          <w:rFonts w:ascii="Helvetica" w:eastAsia="Helvetica Neue" w:hAnsi="Helvetica" w:cs="Helvetica"/>
          <w:i/>
          <w:sz w:val="6"/>
          <w:szCs w:val="6"/>
        </w:rPr>
      </w:pPr>
      <w:r>
        <w:rPr>
          <w:rFonts w:ascii="Helvetica" w:eastAsia="Helvetica Neue" w:hAnsi="Helvetica" w:cs="Helvetica"/>
          <w:sz w:val="20"/>
        </w:rPr>
        <w:tab/>
      </w:r>
      <w:r>
        <w:rPr>
          <w:rFonts w:ascii="Helvetica" w:eastAsia="Helvetica Neue" w:hAnsi="Helvetica" w:cs="Helvetica"/>
          <w:sz w:val="20"/>
        </w:rPr>
        <w:tab/>
      </w:r>
    </w:p>
    <w:p w:rsidR="009D5079" w:rsidRDefault="00FE09D0" w:rsidP="009D5079">
      <w:pPr>
        <w:pStyle w:val="normal0"/>
        <w:numPr>
          <w:ilvl w:val="0"/>
          <w:numId w:val="2"/>
        </w:numPr>
        <w:contextualSpacing w:val="0"/>
        <w:rPr>
          <w:rFonts w:ascii="Helvetica" w:hAnsi="Helvetica" w:cs="Helvetica"/>
          <w:sz w:val="20"/>
        </w:rPr>
      </w:pPr>
      <w:r>
        <w:rPr>
          <w:rFonts w:ascii="Helvetica" w:hAnsi="Helvetica" w:cs="Helvetica"/>
          <w:b/>
          <w:sz w:val="20"/>
        </w:rPr>
        <w:t>HS-LS1-5</w:t>
      </w:r>
      <w:r w:rsidR="009D5079" w:rsidRPr="009D5079">
        <w:rPr>
          <w:rFonts w:ascii="Helvetica" w:hAnsi="Helvetica" w:cs="Helvetica"/>
          <w:sz w:val="20"/>
        </w:rPr>
        <w:t>:</w:t>
      </w:r>
      <w:r w:rsidR="009D5079">
        <w:rPr>
          <w:rFonts w:ascii="Helvetica" w:hAnsi="Helvetica" w:cs="Helvetica"/>
          <w:sz w:val="20"/>
        </w:rPr>
        <w:t xml:space="preserve"> </w:t>
      </w:r>
      <w:r>
        <w:rPr>
          <w:rFonts w:ascii="Helvetica" w:hAnsi="Helvetica" w:cs="Helvetica"/>
          <w:sz w:val="20"/>
        </w:rPr>
        <w:t>use a model to illustrate how photosynthesis transforms light energy into stored chemical energy</w:t>
      </w:r>
    </w:p>
    <w:p w:rsidR="00A94385" w:rsidRPr="00A94385" w:rsidRDefault="00FE09D0" w:rsidP="00A94385">
      <w:pPr>
        <w:pStyle w:val="normal0"/>
        <w:numPr>
          <w:ilvl w:val="0"/>
          <w:numId w:val="2"/>
        </w:numPr>
        <w:contextualSpacing w:val="0"/>
        <w:rPr>
          <w:rFonts w:ascii="Helvetica" w:hAnsi="Helvetica" w:cs="Helvetica"/>
          <w:sz w:val="20"/>
        </w:rPr>
      </w:pPr>
      <w:r>
        <w:rPr>
          <w:rFonts w:ascii="Helvetica" w:hAnsi="Helvetica" w:cs="Helvetica"/>
          <w:b/>
          <w:sz w:val="20"/>
        </w:rPr>
        <w:t>HS-LS1-6</w:t>
      </w:r>
      <w:r>
        <w:rPr>
          <w:rFonts w:ascii="Helvetica" w:hAnsi="Helvetica" w:cs="Helvetica"/>
          <w:sz w:val="20"/>
        </w:rPr>
        <w:t>: construct and revise an explanation based on evidence for how carbon, hydrogen, and oxygen from sugar molecules may combine with other elements to form amino acids and/or large carbon-based molecules</w:t>
      </w:r>
    </w:p>
    <w:p w:rsidR="009D5079" w:rsidRDefault="009D5079" w:rsidP="009D5079">
      <w:pPr>
        <w:pStyle w:val="normal0"/>
        <w:contextualSpacing w:val="0"/>
        <w:rPr>
          <w:rFonts w:ascii="Helvetica" w:hAnsi="Helvetica" w:cs="Helvetica"/>
          <w:b/>
          <w:sz w:val="20"/>
        </w:rPr>
      </w:pPr>
    </w:p>
    <w:p w:rsidR="009D5079" w:rsidRDefault="009D5079" w:rsidP="009D5079">
      <w:pPr>
        <w:pStyle w:val="normal0"/>
        <w:ind w:left="720"/>
        <w:contextualSpacing w:val="0"/>
        <w:rPr>
          <w:rFonts w:ascii="Helvetica" w:hAnsi="Helvetica" w:cs="Helvetica"/>
          <w:sz w:val="20"/>
          <w:u w:val="single"/>
        </w:rPr>
      </w:pPr>
      <w:r>
        <w:rPr>
          <w:rFonts w:ascii="Helvetica" w:hAnsi="Helvetica" w:cs="Helvetica"/>
          <w:sz w:val="20"/>
          <w:u w:val="single"/>
        </w:rPr>
        <w:t>Cross Cutting Concepts:</w:t>
      </w:r>
    </w:p>
    <w:p w:rsidR="009014A6" w:rsidRPr="009014A6" w:rsidRDefault="009014A6" w:rsidP="009D5079">
      <w:pPr>
        <w:pStyle w:val="normal0"/>
        <w:ind w:left="720"/>
        <w:contextualSpacing w:val="0"/>
        <w:rPr>
          <w:rFonts w:ascii="Helvetica" w:hAnsi="Helvetica" w:cs="Helvetica"/>
          <w:sz w:val="6"/>
          <w:szCs w:val="6"/>
          <w:u w:val="single"/>
        </w:rPr>
      </w:pPr>
    </w:p>
    <w:p w:rsidR="009D5079" w:rsidRDefault="00F72511" w:rsidP="009D5079">
      <w:pPr>
        <w:pStyle w:val="normal0"/>
        <w:numPr>
          <w:ilvl w:val="0"/>
          <w:numId w:val="2"/>
        </w:numPr>
        <w:contextualSpacing w:val="0"/>
        <w:rPr>
          <w:rFonts w:ascii="Helvetica" w:hAnsi="Helvetica" w:cs="Helvetica"/>
          <w:sz w:val="20"/>
        </w:rPr>
      </w:pPr>
      <w:r>
        <w:rPr>
          <w:rFonts w:ascii="Helvetica" w:hAnsi="Helvetica" w:cs="Helvetica"/>
          <w:sz w:val="20"/>
        </w:rPr>
        <w:t>Patterns</w:t>
      </w:r>
    </w:p>
    <w:p w:rsidR="006E149B" w:rsidRDefault="006E149B" w:rsidP="009D5079">
      <w:pPr>
        <w:pStyle w:val="normal0"/>
        <w:numPr>
          <w:ilvl w:val="0"/>
          <w:numId w:val="2"/>
        </w:numPr>
        <w:contextualSpacing w:val="0"/>
        <w:rPr>
          <w:rFonts w:ascii="Helvetica" w:hAnsi="Helvetica" w:cs="Helvetica"/>
          <w:sz w:val="20"/>
        </w:rPr>
      </w:pPr>
      <w:r>
        <w:rPr>
          <w:rFonts w:ascii="Helvetica" w:hAnsi="Helvetica" w:cs="Helvetica"/>
          <w:sz w:val="20"/>
        </w:rPr>
        <w:t>Scale, proportion, and quantity</w:t>
      </w:r>
    </w:p>
    <w:p w:rsidR="00F72511" w:rsidRDefault="00F72511" w:rsidP="009D5079">
      <w:pPr>
        <w:pStyle w:val="normal0"/>
        <w:numPr>
          <w:ilvl w:val="0"/>
          <w:numId w:val="2"/>
        </w:numPr>
        <w:contextualSpacing w:val="0"/>
        <w:rPr>
          <w:rFonts w:ascii="Helvetica" w:hAnsi="Helvetica" w:cs="Helvetica"/>
          <w:sz w:val="20"/>
        </w:rPr>
      </w:pPr>
      <w:r>
        <w:rPr>
          <w:rFonts w:ascii="Helvetica" w:hAnsi="Helvetica" w:cs="Helvetica"/>
          <w:sz w:val="20"/>
        </w:rPr>
        <w:t>Energy and matter in systems</w:t>
      </w:r>
    </w:p>
    <w:p w:rsidR="009D5079" w:rsidRDefault="009D5079" w:rsidP="009D5079">
      <w:pPr>
        <w:pStyle w:val="normal0"/>
        <w:contextualSpacing w:val="0"/>
        <w:rPr>
          <w:rFonts w:ascii="Helvetica" w:hAnsi="Helvetica" w:cs="Helvetica"/>
          <w:sz w:val="20"/>
        </w:rPr>
      </w:pPr>
    </w:p>
    <w:p w:rsidR="006E149B" w:rsidRDefault="006E149B" w:rsidP="009D5079">
      <w:pPr>
        <w:pStyle w:val="normal0"/>
        <w:contextualSpacing w:val="0"/>
        <w:rPr>
          <w:rFonts w:ascii="Helvetica" w:hAnsi="Helvetica" w:cs="Helvetica"/>
          <w:sz w:val="20"/>
        </w:rPr>
      </w:pPr>
    </w:p>
    <w:p w:rsidR="009D5079" w:rsidRDefault="009D5079" w:rsidP="009D5079">
      <w:pPr>
        <w:pStyle w:val="normal0"/>
        <w:ind w:left="720"/>
        <w:contextualSpacing w:val="0"/>
        <w:rPr>
          <w:rFonts w:ascii="Helvetica" w:hAnsi="Helvetica" w:cs="Helvetica"/>
          <w:sz w:val="20"/>
          <w:u w:val="single"/>
        </w:rPr>
      </w:pPr>
      <w:r>
        <w:rPr>
          <w:rFonts w:ascii="Helvetica" w:hAnsi="Helvetica" w:cs="Helvetica"/>
          <w:sz w:val="20"/>
          <w:u w:val="single"/>
        </w:rPr>
        <w:t>Science and Engineering Practices</w:t>
      </w:r>
    </w:p>
    <w:p w:rsidR="009014A6" w:rsidRPr="009014A6" w:rsidRDefault="009014A6" w:rsidP="009D5079">
      <w:pPr>
        <w:pStyle w:val="normal0"/>
        <w:ind w:left="720"/>
        <w:contextualSpacing w:val="0"/>
        <w:rPr>
          <w:rFonts w:ascii="Helvetica" w:hAnsi="Helvetica" w:cs="Helvetica"/>
          <w:sz w:val="6"/>
          <w:szCs w:val="6"/>
          <w:u w:val="single"/>
        </w:rPr>
      </w:pPr>
    </w:p>
    <w:p w:rsidR="009D5079" w:rsidRDefault="006E149B" w:rsidP="009D5079">
      <w:pPr>
        <w:pStyle w:val="normal0"/>
        <w:numPr>
          <w:ilvl w:val="0"/>
          <w:numId w:val="2"/>
        </w:numPr>
        <w:contextualSpacing w:val="0"/>
        <w:rPr>
          <w:rFonts w:ascii="Helvetica" w:hAnsi="Helvetica" w:cs="Helvetica"/>
          <w:sz w:val="20"/>
        </w:rPr>
      </w:pPr>
      <w:r>
        <w:rPr>
          <w:rFonts w:ascii="Helvetica" w:hAnsi="Helvetica" w:cs="Helvetica"/>
          <w:sz w:val="20"/>
        </w:rPr>
        <w:t>Asking questions and defining problems</w:t>
      </w:r>
    </w:p>
    <w:p w:rsidR="0089027E" w:rsidRDefault="006E149B" w:rsidP="009D5079">
      <w:pPr>
        <w:pStyle w:val="normal0"/>
        <w:numPr>
          <w:ilvl w:val="0"/>
          <w:numId w:val="2"/>
        </w:numPr>
        <w:contextualSpacing w:val="0"/>
        <w:rPr>
          <w:rFonts w:ascii="Helvetica" w:hAnsi="Helvetica" w:cs="Helvetica"/>
          <w:sz w:val="20"/>
        </w:rPr>
      </w:pPr>
      <w:r>
        <w:rPr>
          <w:rFonts w:ascii="Helvetica" w:hAnsi="Helvetica" w:cs="Helvetica"/>
          <w:sz w:val="20"/>
        </w:rPr>
        <w:t>Planning and carrying out investigations</w:t>
      </w:r>
    </w:p>
    <w:p w:rsidR="006E149B" w:rsidRDefault="006E149B" w:rsidP="009D5079">
      <w:pPr>
        <w:pStyle w:val="normal0"/>
        <w:numPr>
          <w:ilvl w:val="0"/>
          <w:numId w:val="2"/>
        </w:numPr>
        <w:contextualSpacing w:val="0"/>
        <w:rPr>
          <w:rFonts w:ascii="Helvetica" w:hAnsi="Helvetica" w:cs="Helvetica"/>
          <w:sz w:val="20"/>
        </w:rPr>
      </w:pPr>
      <w:r>
        <w:rPr>
          <w:rFonts w:ascii="Helvetica" w:hAnsi="Helvetica" w:cs="Helvetica"/>
          <w:sz w:val="20"/>
        </w:rPr>
        <w:t>Analyzing and interpreting data</w:t>
      </w:r>
    </w:p>
    <w:p w:rsidR="00FE09D0" w:rsidRDefault="00FE09D0" w:rsidP="009D5079">
      <w:pPr>
        <w:pStyle w:val="normal0"/>
        <w:numPr>
          <w:ilvl w:val="0"/>
          <w:numId w:val="2"/>
        </w:numPr>
        <w:contextualSpacing w:val="0"/>
        <w:rPr>
          <w:rFonts w:ascii="Helvetica" w:hAnsi="Helvetica" w:cs="Helvetica"/>
          <w:sz w:val="20"/>
        </w:rPr>
      </w:pPr>
      <w:r>
        <w:rPr>
          <w:rFonts w:ascii="Helvetica" w:hAnsi="Helvetica" w:cs="Helvetica"/>
          <w:sz w:val="20"/>
        </w:rPr>
        <w:t>Using mathematics and computational thinking</w:t>
      </w:r>
    </w:p>
    <w:p w:rsidR="006E149B" w:rsidRDefault="006E149B" w:rsidP="009D5079">
      <w:pPr>
        <w:pStyle w:val="normal0"/>
        <w:numPr>
          <w:ilvl w:val="0"/>
          <w:numId w:val="2"/>
        </w:numPr>
        <w:contextualSpacing w:val="0"/>
        <w:rPr>
          <w:rFonts w:ascii="Helvetica" w:hAnsi="Helvetica" w:cs="Helvetica"/>
          <w:sz w:val="20"/>
        </w:rPr>
      </w:pPr>
      <w:r>
        <w:rPr>
          <w:rFonts w:ascii="Helvetica" w:hAnsi="Helvetica" w:cs="Helvetica"/>
          <w:sz w:val="20"/>
        </w:rPr>
        <w:t>Engaging in argument from evidence</w:t>
      </w:r>
    </w:p>
    <w:p w:rsidR="0069359F" w:rsidRDefault="0069359F" w:rsidP="0069359F">
      <w:pPr>
        <w:pStyle w:val="normal0"/>
        <w:contextualSpacing w:val="0"/>
        <w:rPr>
          <w:rFonts w:ascii="Helvetica" w:hAnsi="Helvetica" w:cs="Helvetica"/>
          <w:sz w:val="20"/>
        </w:rPr>
      </w:pPr>
    </w:p>
    <w:p w:rsidR="0069359F" w:rsidRDefault="0069359F" w:rsidP="0069359F">
      <w:pPr>
        <w:pStyle w:val="normal0"/>
        <w:ind w:left="720"/>
        <w:contextualSpacing w:val="0"/>
        <w:rPr>
          <w:rFonts w:ascii="Helvetica" w:hAnsi="Helvetica" w:cs="Helvetica"/>
          <w:sz w:val="20"/>
        </w:rPr>
      </w:pPr>
      <w:r>
        <w:rPr>
          <w:rFonts w:ascii="Helvetica" w:hAnsi="Helvetica" w:cs="Helvetica"/>
          <w:b/>
          <w:i/>
          <w:sz w:val="20"/>
        </w:rPr>
        <w:t>Previous Michigan Standards Met:</w:t>
      </w:r>
    </w:p>
    <w:p w:rsidR="0069359F" w:rsidRDefault="006F0280" w:rsidP="0069359F">
      <w:pPr>
        <w:pStyle w:val="normal0"/>
        <w:numPr>
          <w:ilvl w:val="0"/>
          <w:numId w:val="2"/>
        </w:numPr>
        <w:contextualSpacing w:val="0"/>
        <w:rPr>
          <w:rFonts w:ascii="Helvetica" w:hAnsi="Helvetica" w:cs="Helvetica"/>
          <w:sz w:val="16"/>
          <w:szCs w:val="16"/>
        </w:rPr>
      </w:pPr>
      <w:r>
        <w:rPr>
          <w:rFonts w:ascii="Helvetica" w:hAnsi="Helvetica" w:cs="Helvetica"/>
          <w:b/>
          <w:sz w:val="16"/>
          <w:szCs w:val="16"/>
        </w:rPr>
        <w:t>B1.1B:</w:t>
      </w:r>
      <w:r w:rsidR="0069359F">
        <w:rPr>
          <w:rFonts w:ascii="Helvetica" w:hAnsi="Helvetica" w:cs="Helvetica"/>
          <w:sz w:val="16"/>
          <w:szCs w:val="16"/>
        </w:rPr>
        <w:t xml:space="preserve"> </w:t>
      </w:r>
      <w:r>
        <w:rPr>
          <w:rFonts w:ascii="Helvetica" w:hAnsi="Helvetica" w:cs="Helvetica"/>
          <w:sz w:val="16"/>
          <w:szCs w:val="16"/>
        </w:rPr>
        <w:t>evaluate the uncertainties or validity of scientific conclusions using an understanding of sources of measurement error, the challenges of controlling variables, accuracy of data analysis, logic of argument, logic of experimental design, and/or the dependence on underlying assumptions.</w:t>
      </w:r>
    </w:p>
    <w:p w:rsidR="00121E77" w:rsidRDefault="006F0280" w:rsidP="0069359F">
      <w:pPr>
        <w:pStyle w:val="normal0"/>
        <w:numPr>
          <w:ilvl w:val="0"/>
          <w:numId w:val="2"/>
        </w:numPr>
        <w:contextualSpacing w:val="0"/>
        <w:rPr>
          <w:rFonts w:ascii="Helvetica" w:hAnsi="Helvetica" w:cs="Helvetica"/>
          <w:sz w:val="16"/>
          <w:szCs w:val="16"/>
        </w:rPr>
      </w:pPr>
      <w:r>
        <w:rPr>
          <w:rFonts w:ascii="Helvetica" w:hAnsi="Helvetica" w:cs="Helvetica"/>
          <w:b/>
          <w:sz w:val="16"/>
          <w:szCs w:val="16"/>
        </w:rPr>
        <w:t>B1.1C:</w:t>
      </w:r>
      <w:r w:rsidR="00121E77">
        <w:rPr>
          <w:rFonts w:ascii="Helvetica" w:hAnsi="Helvetica" w:cs="Helvetica"/>
          <w:sz w:val="16"/>
          <w:szCs w:val="16"/>
        </w:rPr>
        <w:t xml:space="preserve"> </w:t>
      </w:r>
      <w:r>
        <w:rPr>
          <w:rFonts w:ascii="Helvetica" w:hAnsi="Helvetica" w:cs="Helvetica"/>
          <w:sz w:val="16"/>
          <w:szCs w:val="16"/>
        </w:rPr>
        <w:t>conduct scientific investigations using appropriate tools and techniques (e.g., selecting an instrument that measured the desired quantity- length, volume, weight, time interval, temperature- with the appropriate level of precision).</w:t>
      </w:r>
    </w:p>
    <w:p w:rsidR="00121E77" w:rsidRDefault="006F0280" w:rsidP="0069359F">
      <w:pPr>
        <w:pStyle w:val="normal0"/>
        <w:numPr>
          <w:ilvl w:val="0"/>
          <w:numId w:val="2"/>
        </w:numPr>
        <w:contextualSpacing w:val="0"/>
        <w:rPr>
          <w:rFonts w:ascii="Helvetica" w:hAnsi="Helvetica" w:cs="Helvetica"/>
          <w:sz w:val="16"/>
          <w:szCs w:val="16"/>
        </w:rPr>
      </w:pPr>
      <w:r>
        <w:rPr>
          <w:rFonts w:ascii="Helvetica" w:hAnsi="Helvetica" w:cs="Helvetica"/>
          <w:b/>
          <w:sz w:val="16"/>
          <w:szCs w:val="16"/>
        </w:rPr>
        <w:t>B1.1D:</w:t>
      </w:r>
      <w:r w:rsidR="00121E77">
        <w:rPr>
          <w:rFonts w:ascii="Helvetica" w:hAnsi="Helvetica" w:cs="Helvetica"/>
          <w:sz w:val="16"/>
          <w:szCs w:val="16"/>
        </w:rPr>
        <w:t xml:space="preserve"> </w:t>
      </w:r>
      <w:r>
        <w:rPr>
          <w:rFonts w:ascii="Helvetica" w:hAnsi="Helvetica" w:cs="Helvetica"/>
          <w:sz w:val="16"/>
          <w:szCs w:val="16"/>
        </w:rPr>
        <w:t>identify patterns in data and relate them to theoretical models</w:t>
      </w:r>
    </w:p>
    <w:p w:rsidR="00121E77" w:rsidRDefault="006F0280" w:rsidP="000327C2">
      <w:pPr>
        <w:pStyle w:val="normal0"/>
        <w:numPr>
          <w:ilvl w:val="0"/>
          <w:numId w:val="2"/>
        </w:numPr>
        <w:contextualSpacing w:val="0"/>
        <w:rPr>
          <w:rFonts w:ascii="Helvetica" w:hAnsi="Helvetica" w:cs="Helvetica"/>
          <w:sz w:val="16"/>
          <w:szCs w:val="16"/>
        </w:rPr>
      </w:pPr>
      <w:r>
        <w:rPr>
          <w:rFonts w:ascii="Helvetica" w:hAnsi="Helvetica" w:cs="Helvetica"/>
          <w:b/>
          <w:sz w:val="16"/>
          <w:szCs w:val="16"/>
        </w:rPr>
        <w:t>B1.1E:</w:t>
      </w:r>
      <w:r w:rsidR="00121E77">
        <w:rPr>
          <w:rFonts w:ascii="Helvetica" w:hAnsi="Helvetica" w:cs="Helvetica"/>
          <w:sz w:val="16"/>
          <w:szCs w:val="16"/>
        </w:rPr>
        <w:t xml:space="preserve"> </w:t>
      </w:r>
      <w:r>
        <w:rPr>
          <w:rFonts w:ascii="Helvetica" w:hAnsi="Helvetica" w:cs="Helvetica"/>
          <w:sz w:val="16"/>
          <w:szCs w:val="16"/>
        </w:rPr>
        <w:t>describe a reason for a given conclusion using evidence from an investigation</w:t>
      </w:r>
    </w:p>
    <w:p w:rsidR="006F0280" w:rsidRDefault="006F0280" w:rsidP="000327C2">
      <w:pPr>
        <w:pStyle w:val="normal0"/>
        <w:numPr>
          <w:ilvl w:val="0"/>
          <w:numId w:val="2"/>
        </w:numPr>
        <w:contextualSpacing w:val="0"/>
        <w:rPr>
          <w:rFonts w:ascii="Helvetica" w:hAnsi="Helvetica" w:cs="Helvetica"/>
          <w:sz w:val="16"/>
          <w:szCs w:val="16"/>
        </w:rPr>
      </w:pPr>
      <w:r>
        <w:rPr>
          <w:rFonts w:ascii="Helvetica" w:hAnsi="Helvetica" w:cs="Helvetica"/>
          <w:b/>
          <w:sz w:val="16"/>
          <w:szCs w:val="16"/>
        </w:rPr>
        <w:t>B1.1f</w:t>
      </w:r>
      <w:r>
        <w:rPr>
          <w:rFonts w:ascii="Helvetica" w:hAnsi="Helvetica" w:cs="Helvetica"/>
          <w:sz w:val="16"/>
          <w:szCs w:val="16"/>
        </w:rPr>
        <w:t>: predict what would happen if the variables, methods, or timing of an investigation were changed</w:t>
      </w:r>
    </w:p>
    <w:p w:rsidR="006F0280" w:rsidRDefault="006F0280" w:rsidP="000327C2">
      <w:pPr>
        <w:pStyle w:val="normal0"/>
        <w:numPr>
          <w:ilvl w:val="0"/>
          <w:numId w:val="2"/>
        </w:numPr>
        <w:contextualSpacing w:val="0"/>
        <w:rPr>
          <w:rFonts w:ascii="Helvetica" w:hAnsi="Helvetica" w:cs="Helvetica"/>
          <w:sz w:val="16"/>
          <w:szCs w:val="16"/>
        </w:rPr>
      </w:pPr>
      <w:r>
        <w:rPr>
          <w:rFonts w:ascii="Helvetica" w:hAnsi="Helvetica" w:cs="Helvetica"/>
          <w:b/>
          <w:sz w:val="16"/>
          <w:szCs w:val="16"/>
        </w:rPr>
        <w:t>B1.1g</w:t>
      </w:r>
      <w:r>
        <w:rPr>
          <w:rFonts w:ascii="Helvetica" w:hAnsi="Helvetica" w:cs="Helvetica"/>
          <w:sz w:val="16"/>
          <w:szCs w:val="16"/>
        </w:rPr>
        <w:t>: use empirical evidence to explain or critique the reasoning used to draw a scientific conclusion or explanation</w:t>
      </w:r>
    </w:p>
    <w:p w:rsidR="006F0280" w:rsidRDefault="006F0280" w:rsidP="000327C2">
      <w:pPr>
        <w:pStyle w:val="normal0"/>
        <w:numPr>
          <w:ilvl w:val="0"/>
          <w:numId w:val="2"/>
        </w:numPr>
        <w:contextualSpacing w:val="0"/>
        <w:rPr>
          <w:rFonts w:ascii="Helvetica" w:hAnsi="Helvetica" w:cs="Helvetica"/>
          <w:sz w:val="16"/>
          <w:szCs w:val="16"/>
        </w:rPr>
      </w:pPr>
      <w:r>
        <w:rPr>
          <w:rFonts w:ascii="Helvetica" w:hAnsi="Helvetica" w:cs="Helvetica"/>
          <w:b/>
          <w:sz w:val="16"/>
          <w:szCs w:val="16"/>
        </w:rPr>
        <w:t>L2.p1B</w:t>
      </w:r>
      <w:r>
        <w:rPr>
          <w:rFonts w:ascii="Helvetica" w:hAnsi="Helvetica" w:cs="Helvetica"/>
          <w:sz w:val="16"/>
          <w:szCs w:val="16"/>
        </w:rPr>
        <w:t>: explain the importance of both water and the element carbon to cells</w:t>
      </w:r>
    </w:p>
    <w:p w:rsidR="006F0280" w:rsidRDefault="006F0280" w:rsidP="000327C2">
      <w:pPr>
        <w:pStyle w:val="normal0"/>
        <w:numPr>
          <w:ilvl w:val="0"/>
          <w:numId w:val="2"/>
        </w:numPr>
        <w:contextualSpacing w:val="0"/>
        <w:rPr>
          <w:rFonts w:ascii="Helvetica" w:hAnsi="Helvetica" w:cs="Helvetica"/>
          <w:sz w:val="16"/>
          <w:szCs w:val="16"/>
        </w:rPr>
      </w:pPr>
      <w:r>
        <w:rPr>
          <w:rFonts w:ascii="Helvetica" w:hAnsi="Helvetica" w:cs="Helvetica"/>
          <w:b/>
          <w:sz w:val="16"/>
          <w:szCs w:val="16"/>
        </w:rPr>
        <w:t>L2.p3A</w:t>
      </w:r>
      <w:r>
        <w:rPr>
          <w:rFonts w:ascii="Helvetica" w:hAnsi="Helvetica" w:cs="Helvetica"/>
          <w:sz w:val="16"/>
          <w:szCs w:val="16"/>
        </w:rPr>
        <w:t>: explain the significance of carbon in organic molecules</w:t>
      </w:r>
    </w:p>
    <w:p w:rsidR="006F0280" w:rsidRDefault="006F0280" w:rsidP="000327C2">
      <w:pPr>
        <w:pStyle w:val="normal0"/>
        <w:numPr>
          <w:ilvl w:val="0"/>
          <w:numId w:val="2"/>
        </w:numPr>
        <w:contextualSpacing w:val="0"/>
        <w:rPr>
          <w:rFonts w:ascii="Helvetica" w:hAnsi="Helvetica" w:cs="Helvetica"/>
          <w:sz w:val="16"/>
          <w:szCs w:val="16"/>
        </w:rPr>
      </w:pPr>
      <w:r>
        <w:rPr>
          <w:rFonts w:ascii="Helvetica" w:hAnsi="Helvetica" w:cs="Helvetica"/>
          <w:b/>
          <w:sz w:val="16"/>
          <w:szCs w:val="16"/>
        </w:rPr>
        <w:t>L2.p3B:</w:t>
      </w:r>
      <w:r>
        <w:rPr>
          <w:rFonts w:ascii="Helvetica" w:hAnsi="Helvetica" w:cs="Helvetica"/>
          <w:sz w:val="16"/>
          <w:szCs w:val="16"/>
        </w:rPr>
        <w:t xml:space="preserve"> explain the origins of plant mass</w:t>
      </w:r>
    </w:p>
    <w:p w:rsidR="006F0280" w:rsidRDefault="006F0280" w:rsidP="000327C2">
      <w:pPr>
        <w:pStyle w:val="normal0"/>
        <w:numPr>
          <w:ilvl w:val="0"/>
          <w:numId w:val="2"/>
        </w:numPr>
        <w:contextualSpacing w:val="0"/>
        <w:rPr>
          <w:rFonts w:ascii="Helvetica" w:hAnsi="Helvetica" w:cs="Helvetica"/>
          <w:sz w:val="16"/>
          <w:szCs w:val="16"/>
        </w:rPr>
      </w:pPr>
      <w:r>
        <w:rPr>
          <w:rFonts w:ascii="Helvetica" w:hAnsi="Helvetica" w:cs="Helvetica"/>
          <w:b/>
          <w:sz w:val="16"/>
          <w:szCs w:val="16"/>
        </w:rPr>
        <w:t>L2.p5B</w:t>
      </w:r>
      <w:r>
        <w:rPr>
          <w:rFonts w:ascii="Helvetica" w:hAnsi="Helvetica" w:cs="Helvetica"/>
          <w:sz w:val="16"/>
          <w:szCs w:val="16"/>
        </w:rPr>
        <w:t>: identify the most common complex molecules that make up living organisms</w:t>
      </w:r>
    </w:p>
    <w:p w:rsidR="006F0280" w:rsidRDefault="006F0280" w:rsidP="000327C2">
      <w:pPr>
        <w:pStyle w:val="normal0"/>
        <w:numPr>
          <w:ilvl w:val="0"/>
          <w:numId w:val="2"/>
        </w:numPr>
        <w:contextualSpacing w:val="0"/>
        <w:rPr>
          <w:rFonts w:ascii="Helvetica" w:hAnsi="Helvetica" w:cs="Helvetica"/>
          <w:sz w:val="16"/>
          <w:szCs w:val="16"/>
        </w:rPr>
      </w:pPr>
      <w:r>
        <w:rPr>
          <w:rFonts w:ascii="Helvetica" w:hAnsi="Helvetica" w:cs="Helvetica"/>
          <w:b/>
          <w:sz w:val="16"/>
          <w:szCs w:val="16"/>
        </w:rPr>
        <w:t>B2.1A</w:t>
      </w:r>
      <w:r>
        <w:rPr>
          <w:rFonts w:ascii="Helvetica" w:hAnsi="Helvetica" w:cs="Helvetica"/>
          <w:sz w:val="16"/>
          <w:szCs w:val="16"/>
        </w:rPr>
        <w:t>: explain how cells transform energy (ultimately obtained from the sun) from one form to another through the process of photosynthesis and respiration.  Identify the reactants and products in the general reaction of photosynthesis</w:t>
      </w:r>
    </w:p>
    <w:p w:rsidR="006F0280" w:rsidRDefault="006F0280" w:rsidP="000327C2">
      <w:pPr>
        <w:pStyle w:val="normal0"/>
        <w:numPr>
          <w:ilvl w:val="0"/>
          <w:numId w:val="2"/>
        </w:numPr>
        <w:contextualSpacing w:val="0"/>
        <w:rPr>
          <w:rFonts w:ascii="Helvetica" w:hAnsi="Helvetica" w:cs="Helvetica"/>
          <w:sz w:val="16"/>
          <w:szCs w:val="16"/>
        </w:rPr>
      </w:pPr>
      <w:r>
        <w:rPr>
          <w:rFonts w:ascii="Helvetica" w:hAnsi="Helvetica" w:cs="Helvetica"/>
          <w:b/>
          <w:sz w:val="16"/>
          <w:szCs w:val="16"/>
        </w:rPr>
        <w:t>B2.1B</w:t>
      </w:r>
      <w:r>
        <w:rPr>
          <w:rFonts w:ascii="Helvetica" w:hAnsi="Helvetica" w:cs="Helvetica"/>
          <w:sz w:val="16"/>
          <w:szCs w:val="16"/>
        </w:rPr>
        <w:t>: compare and contrast the transformation of matter and energy during photosynthesis and respiration</w:t>
      </w:r>
    </w:p>
    <w:p w:rsidR="006F0280" w:rsidRDefault="006F0280" w:rsidP="000327C2">
      <w:pPr>
        <w:pStyle w:val="normal0"/>
        <w:numPr>
          <w:ilvl w:val="0"/>
          <w:numId w:val="2"/>
        </w:numPr>
        <w:contextualSpacing w:val="0"/>
        <w:rPr>
          <w:rFonts w:ascii="Helvetica" w:hAnsi="Helvetica" w:cs="Helvetica"/>
          <w:sz w:val="16"/>
          <w:szCs w:val="16"/>
        </w:rPr>
      </w:pPr>
      <w:r>
        <w:rPr>
          <w:rFonts w:ascii="Helvetica" w:hAnsi="Helvetica" w:cs="Helvetica"/>
          <w:b/>
          <w:sz w:val="16"/>
          <w:szCs w:val="16"/>
        </w:rPr>
        <w:t>B2.5C</w:t>
      </w:r>
      <w:r>
        <w:rPr>
          <w:rFonts w:ascii="Helvetica" w:hAnsi="Helvetica" w:cs="Helvetica"/>
          <w:sz w:val="16"/>
          <w:szCs w:val="16"/>
        </w:rPr>
        <w:t>: describe how energy is transferred and transformed from the sun to energy-rich molecules during photosynthesis</w:t>
      </w:r>
    </w:p>
    <w:p w:rsidR="006F0280" w:rsidRDefault="006F0280" w:rsidP="000327C2">
      <w:pPr>
        <w:pStyle w:val="normal0"/>
        <w:numPr>
          <w:ilvl w:val="0"/>
          <w:numId w:val="2"/>
        </w:numPr>
        <w:contextualSpacing w:val="0"/>
        <w:rPr>
          <w:rFonts w:ascii="Helvetica" w:hAnsi="Helvetica" w:cs="Helvetica"/>
          <w:sz w:val="16"/>
          <w:szCs w:val="16"/>
        </w:rPr>
      </w:pPr>
      <w:r>
        <w:rPr>
          <w:rFonts w:ascii="Helvetica" w:hAnsi="Helvetica" w:cs="Helvetica"/>
          <w:b/>
          <w:sz w:val="16"/>
          <w:szCs w:val="16"/>
        </w:rPr>
        <w:t>L3.p3C</w:t>
      </w:r>
      <w:r>
        <w:rPr>
          <w:rFonts w:ascii="Helvetica" w:hAnsi="Helvetica" w:cs="Helvetica"/>
          <w:sz w:val="16"/>
          <w:szCs w:val="16"/>
        </w:rPr>
        <w:t xml:space="preserve">: explain how biotic and </w:t>
      </w:r>
      <w:proofErr w:type="spellStart"/>
      <w:r>
        <w:rPr>
          <w:rFonts w:ascii="Helvetica" w:hAnsi="Helvetica" w:cs="Helvetica"/>
          <w:sz w:val="16"/>
          <w:szCs w:val="16"/>
        </w:rPr>
        <w:t>abiotic</w:t>
      </w:r>
      <w:proofErr w:type="spellEnd"/>
      <w:r>
        <w:rPr>
          <w:rFonts w:ascii="Helvetica" w:hAnsi="Helvetica" w:cs="Helvetica"/>
          <w:sz w:val="16"/>
          <w:szCs w:val="16"/>
        </w:rPr>
        <w:t xml:space="preserve"> factors cycle in an ecosystem (water, carbon, oxygen, and nitrogen)</w:t>
      </w:r>
    </w:p>
    <w:p w:rsidR="006F0280" w:rsidRDefault="006F0280" w:rsidP="000327C2">
      <w:pPr>
        <w:pStyle w:val="normal0"/>
        <w:numPr>
          <w:ilvl w:val="0"/>
          <w:numId w:val="2"/>
        </w:numPr>
        <w:contextualSpacing w:val="0"/>
        <w:rPr>
          <w:rFonts w:ascii="Helvetica" w:hAnsi="Helvetica" w:cs="Helvetica"/>
          <w:sz w:val="16"/>
          <w:szCs w:val="16"/>
        </w:rPr>
      </w:pPr>
      <w:r>
        <w:rPr>
          <w:rFonts w:ascii="Helvetica" w:hAnsi="Helvetica" w:cs="Helvetica"/>
          <w:b/>
          <w:sz w:val="16"/>
          <w:szCs w:val="16"/>
        </w:rPr>
        <w:t>B3</w:t>
      </w:r>
      <w:r w:rsidRPr="006F0280">
        <w:rPr>
          <w:rFonts w:ascii="Helvetica" w:hAnsi="Helvetica" w:cs="Helvetica"/>
          <w:sz w:val="16"/>
          <w:szCs w:val="16"/>
        </w:rPr>
        <w:t>.</w:t>
      </w:r>
      <w:r>
        <w:rPr>
          <w:rFonts w:ascii="Helvetica" w:hAnsi="Helvetica" w:cs="Helvetica"/>
          <w:b/>
          <w:sz w:val="16"/>
          <w:szCs w:val="16"/>
        </w:rPr>
        <w:t>1A</w:t>
      </w:r>
      <w:r>
        <w:rPr>
          <w:rFonts w:ascii="Helvetica" w:hAnsi="Helvetica" w:cs="Helvetica"/>
          <w:sz w:val="16"/>
          <w:szCs w:val="16"/>
        </w:rPr>
        <w:t>: describe how organisms acquire energy directly or indirectly from sunlight</w:t>
      </w:r>
    </w:p>
    <w:p w:rsidR="006F0280" w:rsidRDefault="006F0280" w:rsidP="000327C2">
      <w:pPr>
        <w:pStyle w:val="normal0"/>
        <w:numPr>
          <w:ilvl w:val="0"/>
          <w:numId w:val="2"/>
        </w:numPr>
        <w:contextualSpacing w:val="0"/>
        <w:rPr>
          <w:rFonts w:ascii="Helvetica" w:hAnsi="Helvetica" w:cs="Helvetica"/>
          <w:sz w:val="16"/>
          <w:szCs w:val="16"/>
        </w:rPr>
      </w:pPr>
      <w:r>
        <w:rPr>
          <w:rFonts w:ascii="Helvetica" w:hAnsi="Helvetica" w:cs="Helvetica"/>
          <w:b/>
          <w:sz w:val="16"/>
          <w:szCs w:val="16"/>
        </w:rPr>
        <w:t>B3.1B</w:t>
      </w:r>
      <w:r>
        <w:rPr>
          <w:rFonts w:ascii="Helvetica" w:hAnsi="Helvetica" w:cs="Helvetica"/>
          <w:sz w:val="16"/>
          <w:szCs w:val="16"/>
        </w:rPr>
        <w:t>: illustrate and describe the energy conversion that occur during photosynthesis and respiration</w:t>
      </w:r>
    </w:p>
    <w:p w:rsidR="00FE09D0" w:rsidRDefault="00FE09D0" w:rsidP="000327C2">
      <w:pPr>
        <w:pStyle w:val="normal0"/>
        <w:numPr>
          <w:ilvl w:val="0"/>
          <w:numId w:val="2"/>
        </w:numPr>
        <w:contextualSpacing w:val="0"/>
        <w:rPr>
          <w:rFonts w:ascii="Helvetica" w:hAnsi="Helvetica" w:cs="Helvetica"/>
          <w:sz w:val="16"/>
          <w:szCs w:val="16"/>
        </w:rPr>
      </w:pPr>
      <w:r>
        <w:rPr>
          <w:rFonts w:ascii="Helvetica" w:hAnsi="Helvetica" w:cs="Helvetica"/>
          <w:b/>
          <w:sz w:val="16"/>
          <w:szCs w:val="16"/>
        </w:rPr>
        <w:t>B3.1C</w:t>
      </w:r>
      <w:r>
        <w:rPr>
          <w:rFonts w:ascii="Helvetica" w:hAnsi="Helvetica" w:cs="Helvetica"/>
          <w:sz w:val="16"/>
          <w:szCs w:val="16"/>
        </w:rPr>
        <w:t>: recognize the equations for photosynthesis and respiration and identify the reactants and products for both</w:t>
      </w:r>
    </w:p>
    <w:p w:rsidR="00FE09D0" w:rsidRDefault="00FE09D0" w:rsidP="000327C2">
      <w:pPr>
        <w:pStyle w:val="normal0"/>
        <w:numPr>
          <w:ilvl w:val="0"/>
          <w:numId w:val="2"/>
        </w:numPr>
        <w:contextualSpacing w:val="0"/>
        <w:rPr>
          <w:rFonts w:ascii="Helvetica" w:hAnsi="Helvetica" w:cs="Helvetica"/>
          <w:sz w:val="16"/>
          <w:szCs w:val="16"/>
        </w:rPr>
      </w:pPr>
      <w:r>
        <w:rPr>
          <w:rFonts w:ascii="Helvetica" w:hAnsi="Helvetica" w:cs="Helvetica"/>
          <w:b/>
          <w:sz w:val="16"/>
          <w:szCs w:val="16"/>
        </w:rPr>
        <w:t>B3.1e</w:t>
      </w:r>
      <w:r>
        <w:rPr>
          <w:rFonts w:ascii="Helvetica" w:hAnsi="Helvetica" w:cs="Helvetica"/>
          <w:sz w:val="16"/>
          <w:szCs w:val="16"/>
        </w:rPr>
        <w:t>: write the chemical equation for photosynthesis and cellular respiration and explain in words what they mean</w:t>
      </w:r>
    </w:p>
    <w:p w:rsidR="00FE09D0" w:rsidRPr="0069359F" w:rsidRDefault="00FE09D0" w:rsidP="000327C2">
      <w:pPr>
        <w:pStyle w:val="normal0"/>
        <w:numPr>
          <w:ilvl w:val="0"/>
          <w:numId w:val="2"/>
        </w:numPr>
        <w:contextualSpacing w:val="0"/>
        <w:rPr>
          <w:rFonts w:ascii="Helvetica" w:hAnsi="Helvetica" w:cs="Helvetica"/>
          <w:sz w:val="16"/>
          <w:szCs w:val="16"/>
        </w:rPr>
      </w:pPr>
      <w:r>
        <w:rPr>
          <w:rFonts w:ascii="Helvetica" w:hAnsi="Helvetica" w:cs="Helvetica"/>
          <w:b/>
          <w:sz w:val="16"/>
          <w:szCs w:val="16"/>
        </w:rPr>
        <w:t>B3.1f</w:t>
      </w:r>
      <w:r>
        <w:rPr>
          <w:rFonts w:ascii="Helvetica" w:hAnsi="Helvetica" w:cs="Helvetica"/>
          <w:sz w:val="16"/>
          <w:szCs w:val="16"/>
        </w:rPr>
        <w:t>: summarize the process of photosynthesis</w:t>
      </w:r>
    </w:p>
    <w:p w:rsidR="007C188B" w:rsidRPr="006C2B09" w:rsidRDefault="007C188B" w:rsidP="007C188B">
      <w:pPr>
        <w:pStyle w:val="NormalWeb"/>
        <w:rPr>
          <w:rFonts w:ascii="Helvetica" w:hAnsi="Helvetica" w:cs="Helvetica"/>
          <w:b/>
          <w:sz w:val="20"/>
          <w:szCs w:val="20"/>
        </w:rPr>
      </w:pPr>
      <w:r>
        <w:rPr>
          <w:rFonts w:ascii="Helvetica" w:hAnsi="Helvetica"/>
          <w:b/>
          <w:sz w:val="20"/>
          <w:szCs w:val="20"/>
        </w:rPr>
        <w:t xml:space="preserve">Materials </w:t>
      </w:r>
    </w:p>
    <w:p w:rsidR="000327C2" w:rsidRPr="00FE09D0" w:rsidRDefault="00FE09D0" w:rsidP="006C2B09">
      <w:pPr>
        <w:numPr>
          <w:ilvl w:val="0"/>
          <w:numId w:val="3"/>
        </w:numPr>
        <w:ind w:hanging="359"/>
        <w:rPr>
          <w:rFonts w:ascii="Helvetica" w:hAnsi="Helvetica" w:cs="Helvetica"/>
          <w:sz w:val="20"/>
        </w:rPr>
      </w:pPr>
      <w:r>
        <w:rPr>
          <w:rFonts w:ascii="Helvetica" w:eastAsia="Helvetica Neue" w:hAnsi="Helvetica" w:cs="Helvetica"/>
          <w:sz w:val="20"/>
        </w:rPr>
        <w:t>Petri plates (4 per group)</w:t>
      </w:r>
    </w:p>
    <w:p w:rsidR="00FE09D0" w:rsidRPr="00FE09D0" w:rsidRDefault="00FE09D0" w:rsidP="006C2B09">
      <w:pPr>
        <w:numPr>
          <w:ilvl w:val="0"/>
          <w:numId w:val="3"/>
        </w:numPr>
        <w:ind w:hanging="359"/>
        <w:rPr>
          <w:rFonts w:ascii="Helvetica" w:hAnsi="Helvetica" w:cs="Helvetica"/>
          <w:sz w:val="20"/>
        </w:rPr>
      </w:pPr>
      <w:r>
        <w:rPr>
          <w:rFonts w:ascii="Helvetica" w:eastAsia="Helvetica Neue" w:hAnsi="Helvetica" w:cs="Helvetica"/>
          <w:sz w:val="20"/>
        </w:rPr>
        <w:t>Paper towels</w:t>
      </w:r>
    </w:p>
    <w:p w:rsidR="00FE09D0" w:rsidRPr="00FE09D0" w:rsidRDefault="00FE09D0" w:rsidP="006C2B09">
      <w:pPr>
        <w:numPr>
          <w:ilvl w:val="0"/>
          <w:numId w:val="3"/>
        </w:numPr>
        <w:ind w:hanging="359"/>
        <w:rPr>
          <w:rFonts w:ascii="Helvetica" w:hAnsi="Helvetica" w:cs="Helvetica"/>
          <w:sz w:val="20"/>
        </w:rPr>
      </w:pPr>
      <w:r>
        <w:rPr>
          <w:rFonts w:ascii="Helvetica" w:eastAsia="Helvetica Neue" w:hAnsi="Helvetica" w:cs="Helvetica"/>
          <w:sz w:val="20"/>
        </w:rPr>
        <w:t>Balances (1 per group)</w:t>
      </w:r>
    </w:p>
    <w:p w:rsidR="00FE09D0" w:rsidRPr="00FE09D0" w:rsidRDefault="00FE09D0" w:rsidP="006C2B09">
      <w:pPr>
        <w:numPr>
          <w:ilvl w:val="0"/>
          <w:numId w:val="3"/>
        </w:numPr>
        <w:ind w:hanging="359"/>
        <w:rPr>
          <w:rFonts w:ascii="Helvetica" w:hAnsi="Helvetica" w:cs="Helvetica"/>
          <w:sz w:val="20"/>
        </w:rPr>
      </w:pPr>
      <w:r>
        <w:rPr>
          <w:rFonts w:ascii="Helvetica" w:eastAsia="Helvetica Neue" w:hAnsi="Helvetica" w:cs="Helvetica"/>
          <w:sz w:val="20"/>
        </w:rPr>
        <w:t>Eye droppers (1 per group)</w:t>
      </w:r>
    </w:p>
    <w:p w:rsidR="00FE09D0" w:rsidRPr="00FE09D0" w:rsidRDefault="00FE09D0" w:rsidP="006C2B09">
      <w:pPr>
        <w:numPr>
          <w:ilvl w:val="0"/>
          <w:numId w:val="3"/>
        </w:numPr>
        <w:ind w:hanging="359"/>
        <w:rPr>
          <w:rFonts w:ascii="Helvetica" w:hAnsi="Helvetica" w:cs="Helvetica"/>
          <w:sz w:val="20"/>
        </w:rPr>
      </w:pPr>
      <w:r>
        <w:rPr>
          <w:rFonts w:ascii="Helvetica" w:eastAsia="Helvetica Neue" w:hAnsi="Helvetica" w:cs="Helvetica"/>
          <w:sz w:val="20"/>
        </w:rPr>
        <w:t>Graduated cylinders for measuring 10mL water (1 per group)</w:t>
      </w:r>
    </w:p>
    <w:p w:rsidR="00FE09D0" w:rsidRPr="00FE09D0" w:rsidRDefault="00FE09D0" w:rsidP="006C2B09">
      <w:pPr>
        <w:numPr>
          <w:ilvl w:val="0"/>
          <w:numId w:val="3"/>
        </w:numPr>
        <w:ind w:hanging="359"/>
        <w:rPr>
          <w:rFonts w:ascii="Helvetica" w:hAnsi="Helvetica" w:cs="Helvetica"/>
          <w:sz w:val="20"/>
        </w:rPr>
      </w:pPr>
      <w:r>
        <w:rPr>
          <w:rFonts w:ascii="Helvetica" w:eastAsia="Helvetica Neue" w:hAnsi="Helvetica" w:cs="Helvetica"/>
          <w:sz w:val="20"/>
        </w:rPr>
        <w:t>Food dehydrator</w:t>
      </w:r>
    </w:p>
    <w:p w:rsidR="00FE09D0" w:rsidRPr="00FE09D0" w:rsidRDefault="00FE09D0" w:rsidP="006C2B09">
      <w:pPr>
        <w:numPr>
          <w:ilvl w:val="0"/>
          <w:numId w:val="3"/>
        </w:numPr>
        <w:ind w:hanging="359"/>
        <w:rPr>
          <w:rFonts w:ascii="Helvetica" w:hAnsi="Helvetica" w:cs="Helvetica"/>
          <w:sz w:val="20"/>
        </w:rPr>
      </w:pPr>
      <w:r>
        <w:rPr>
          <w:rFonts w:ascii="Helvetica" w:eastAsia="Helvetica Neue" w:hAnsi="Helvetica" w:cs="Helvetica"/>
          <w:sz w:val="20"/>
        </w:rPr>
        <w:t xml:space="preserve">Empty cupboard or cardboard box for putting some seeds in the dark </w:t>
      </w:r>
    </w:p>
    <w:p w:rsidR="00FE09D0" w:rsidRPr="009321AD" w:rsidRDefault="00FE09D0" w:rsidP="006C2B09">
      <w:pPr>
        <w:numPr>
          <w:ilvl w:val="0"/>
          <w:numId w:val="3"/>
        </w:numPr>
        <w:ind w:hanging="359"/>
        <w:rPr>
          <w:rFonts w:ascii="Helvetica" w:hAnsi="Helvetica" w:cs="Helvetica"/>
          <w:sz w:val="20"/>
        </w:rPr>
      </w:pPr>
      <w:r>
        <w:rPr>
          <w:rFonts w:ascii="Helvetica" w:eastAsia="Helvetica Neue" w:hAnsi="Helvetica" w:cs="Helvetica"/>
          <w:sz w:val="20"/>
        </w:rPr>
        <w:t xml:space="preserve">Shelf by window for putting some seeds in the light </w:t>
      </w:r>
    </w:p>
    <w:p w:rsidR="007C188B" w:rsidRDefault="007C188B" w:rsidP="007C188B">
      <w:pPr>
        <w:pStyle w:val="NormalWeb"/>
        <w:rPr>
          <w:rFonts w:ascii="Helvetica" w:hAnsi="Helvetica"/>
          <w:b/>
          <w:sz w:val="20"/>
          <w:szCs w:val="20"/>
        </w:rPr>
      </w:pPr>
      <w:r>
        <w:rPr>
          <w:rFonts w:ascii="Helvetica" w:hAnsi="Helvetica"/>
          <w:b/>
          <w:sz w:val="20"/>
          <w:szCs w:val="20"/>
        </w:rPr>
        <w:t>Background</w:t>
      </w:r>
    </w:p>
    <w:p w:rsidR="00FE09D0" w:rsidRPr="00FE09D0" w:rsidRDefault="00FE09D0" w:rsidP="00FE09D0">
      <w:pPr>
        <w:ind w:left="720"/>
        <w:rPr>
          <w:rFonts w:ascii="Helvetica" w:hAnsi="Helvetica" w:cs="Helvetica"/>
          <w:sz w:val="20"/>
          <w:szCs w:val="20"/>
        </w:rPr>
      </w:pPr>
      <w:r w:rsidRPr="00FE09D0">
        <w:rPr>
          <w:rFonts w:ascii="Helvetica" w:hAnsi="Helvetica" w:cs="Helvetica"/>
          <w:sz w:val="20"/>
          <w:szCs w:val="20"/>
        </w:rPr>
        <w:t xml:space="preserve">Why do we care about photosynthesis and respiration?  Why do we care about where plant biomass comes from?  We eat plant biomass, and almost all other living organisms depend on sugars such as glucose and other carbohydrates that result from photosynthesis. So, photosynthesis powers us and other ecosystems.  </w:t>
      </w:r>
    </w:p>
    <w:p w:rsidR="00FE09D0" w:rsidRDefault="00FE09D0" w:rsidP="007C188B">
      <w:pPr>
        <w:pStyle w:val="NormalWeb"/>
        <w:rPr>
          <w:rFonts w:ascii="Helvetica" w:hAnsi="Helvetica"/>
          <w:b/>
          <w:sz w:val="20"/>
          <w:szCs w:val="20"/>
        </w:rPr>
      </w:pPr>
    </w:p>
    <w:p w:rsidR="00FE09D0" w:rsidRDefault="00FE09D0" w:rsidP="00FE09D0">
      <w:pPr>
        <w:ind w:left="1980"/>
      </w:pPr>
      <w:r>
        <w:lastRenderedPageBreak/>
        <w:t>The master diagram is:</w:t>
      </w:r>
    </w:p>
    <w:p w:rsidR="00FE09D0" w:rsidRDefault="00FE09D0" w:rsidP="00FE09D0">
      <w:pPr>
        <w:pStyle w:val="NormalWeb"/>
        <w:rPr>
          <w:rFonts w:ascii="Helvetica" w:hAnsi="Helvetica"/>
          <w:b/>
          <w:sz w:val="20"/>
          <w:szCs w:val="20"/>
        </w:rPr>
      </w:pPr>
      <w:r>
        <w:rPr>
          <w:noProof/>
          <w:lang/>
        </w:rPr>
      </w:r>
      <w:r>
        <w:pict>
          <v:group id="_x0000_s1029" style="width:414pt;height:192pt;mso-position-horizontal-relative:char;mso-position-vertical-relative:line" coordorigin="3528,624" coordsize="8280,3840">
            <v:shapetype id="_x0000_t202" coordsize="21600,21600" o:spt="202" path="m,l,21600r21600,l21600,xe">
              <v:stroke joinstyle="miter"/>
              <v:path gradientshapeok="t" o:connecttype="rect"/>
            </v:shapetype>
            <v:shape id="_x0000_s1030" type="#_x0000_t202" style="position:absolute;left:3528;top:1908;width:1620;height:420" stroked="f">
              <v:textbox style="mso-next-textbox:#_x0000_s1030;mso-fit-shape-to-text:t">
                <w:txbxContent>
                  <w:p w:rsidR="00FE09D0" w:rsidRPr="00D63ABD" w:rsidRDefault="00FE09D0" w:rsidP="00FE09D0">
                    <w:pPr>
                      <w:jc w:val="center"/>
                      <w:rPr>
                        <w:b/>
                        <w:bCs/>
                      </w:rPr>
                    </w:pPr>
                    <w:r>
                      <w:rPr>
                        <w:b/>
                        <w:bCs/>
                      </w:rPr>
                      <w:t>Water (H</w:t>
                    </w:r>
                    <w:r w:rsidRPr="002C2FC4">
                      <w:rPr>
                        <w:b/>
                        <w:bCs/>
                        <w:vertAlign w:val="subscript"/>
                      </w:rPr>
                      <w:t>2</w:t>
                    </w:r>
                    <w:r>
                      <w:rPr>
                        <w:b/>
                        <w:bCs/>
                      </w:rPr>
                      <w:t>0)</w:t>
                    </w:r>
                  </w:p>
                </w:txbxContent>
              </v:textbox>
            </v:shape>
            <v:shape id="_x0000_s1031" type="#_x0000_t202" style="position:absolute;left:5760;top:1164;width:3420;height:420" stroked="f">
              <v:textbox style="mso-next-textbox:#_x0000_s1031;mso-fit-shape-to-text:t">
                <w:txbxContent>
                  <w:p w:rsidR="00FE09D0" w:rsidRPr="00D63ABD" w:rsidRDefault="00FE09D0" w:rsidP="00FE09D0">
                    <w:pPr>
                      <w:jc w:val="center"/>
                      <w:rPr>
                        <w:b/>
                        <w:bCs/>
                      </w:rPr>
                    </w:pPr>
                    <w:r w:rsidRPr="00D63ABD">
                      <w:rPr>
                        <w:b/>
                        <w:bCs/>
                      </w:rPr>
                      <w:t>Photosynthesis</w:t>
                    </w:r>
                  </w:p>
                </w:txbxContent>
              </v:textbox>
            </v:shape>
            <v:shape id="_x0000_s1032" type="#_x0000_t202" style="position:absolute;left:4680;top:624;width:3420;height:420" stroked="f">
              <v:textbox style="mso-next-textbox:#_x0000_s1032;mso-fit-shape-to-text:t">
                <w:txbxContent>
                  <w:p w:rsidR="00FE09D0" w:rsidRPr="002C2FC4" w:rsidRDefault="00FE09D0" w:rsidP="00FE09D0">
                    <w:pPr>
                      <w:jc w:val="center"/>
                    </w:pPr>
                    <w:r w:rsidRPr="002C2FC4">
                      <w:t>Light</w:t>
                    </w:r>
                  </w:p>
                </w:txbxContent>
              </v:textbox>
            </v:shape>
            <v:line id="_x0000_s1033" style="position:absolute" from="6480,984" to="7200,1344">
              <v:stroke endarrow="block"/>
            </v:line>
            <v:line id="_x0000_s1034" style="position:absolute" from="8280,1368" to="8820,2064">
              <v:stroke endarrow="block"/>
            </v:line>
            <v:shape id="_x0000_s1035" type="#_x0000_t202" style="position:absolute;left:5760;top:3324;width:3420;height:420" stroked="f">
              <v:textbox style="mso-next-textbox:#_x0000_s1035;mso-fit-shape-to-text:t">
                <w:txbxContent>
                  <w:p w:rsidR="00FE09D0" w:rsidRPr="00D63ABD" w:rsidRDefault="00FE09D0" w:rsidP="00FE09D0">
                    <w:pPr>
                      <w:jc w:val="center"/>
                      <w:rPr>
                        <w:b/>
                        <w:bCs/>
                      </w:rPr>
                    </w:pPr>
                    <w:r>
                      <w:rPr>
                        <w:b/>
                        <w:bCs/>
                      </w:rPr>
                      <w:t>Respiration</w:t>
                    </w:r>
                  </w:p>
                </w:txbxContent>
              </v:textbox>
            </v:shape>
            <v:shape id="_x0000_s1036" type="#_x0000_t202" style="position:absolute;left:7920;top:2064;width:1980;height:420" stroked="f">
              <v:textbox style="mso-next-textbox:#_x0000_s1036;mso-fit-shape-to-text:t">
                <w:txbxContent>
                  <w:p w:rsidR="00FE09D0" w:rsidRPr="00D63ABD" w:rsidRDefault="00FE09D0" w:rsidP="00FE09D0">
                    <w:pPr>
                      <w:jc w:val="center"/>
                      <w:rPr>
                        <w:b/>
                        <w:bCs/>
                      </w:rPr>
                    </w:pPr>
                    <w:r>
                      <w:rPr>
                        <w:b/>
                        <w:bCs/>
                      </w:rPr>
                      <w:t>Oxygen gas (</w:t>
                    </w:r>
                    <w:r w:rsidRPr="002C2FC4">
                      <w:rPr>
                        <w:rFonts w:ascii="Arial" w:hAnsi="Arial"/>
                        <w:b/>
                        <w:bCs/>
                        <w:sz w:val="20"/>
                        <w:szCs w:val="20"/>
                      </w:rPr>
                      <w:t>O</w:t>
                    </w:r>
                    <w:r w:rsidRPr="002C2FC4">
                      <w:rPr>
                        <w:rFonts w:ascii="Arial" w:hAnsi="Arial"/>
                        <w:b/>
                        <w:bCs/>
                        <w:sz w:val="20"/>
                        <w:szCs w:val="20"/>
                        <w:vertAlign w:val="subscript"/>
                      </w:rPr>
                      <w:t>2</w:t>
                    </w:r>
                    <w:r>
                      <w:rPr>
                        <w:b/>
                        <w:bCs/>
                      </w:rPr>
                      <w:t>)</w:t>
                    </w:r>
                  </w:p>
                </w:txbxContent>
              </v:textbox>
            </v:shape>
            <v:line id="_x0000_s1037" style="position:absolute;flip:x" from="8100,2424" to="9000,3504">
              <v:stroke endarrow="block"/>
            </v:line>
            <v:shape id="_x0000_s1038" type="#_x0000_t202" style="position:absolute;left:4788;top:2268;width:2952;height:420" stroked="f">
              <v:textbox style="mso-next-textbox:#_x0000_s1038;mso-fit-shape-to-text:t">
                <w:txbxContent>
                  <w:p w:rsidR="00FE09D0" w:rsidRPr="00D63ABD" w:rsidRDefault="00FE09D0" w:rsidP="00FE09D0">
                    <w:pPr>
                      <w:jc w:val="center"/>
                      <w:rPr>
                        <w:b/>
                        <w:bCs/>
                      </w:rPr>
                    </w:pPr>
                    <w:r>
                      <w:rPr>
                        <w:b/>
                        <w:bCs/>
                      </w:rPr>
                      <w:t>Carbon Dioxide gas (C</w:t>
                    </w:r>
                    <w:r w:rsidRPr="002C2FC4">
                      <w:rPr>
                        <w:rFonts w:ascii="Arial" w:hAnsi="Arial"/>
                        <w:b/>
                        <w:bCs/>
                        <w:sz w:val="20"/>
                        <w:szCs w:val="20"/>
                      </w:rPr>
                      <w:t>O</w:t>
                    </w:r>
                    <w:r w:rsidRPr="002C2FC4">
                      <w:rPr>
                        <w:rFonts w:ascii="Arial" w:hAnsi="Arial"/>
                        <w:b/>
                        <w:bCs/>
                        <w:sz w:val="20"/>
                        <w:szCs w:val="20"/>
                        <w:vertAlign w:val="subscript"/>
                      </w:rPr>
                      <w:t>2</w:t>
                    </w:r>
                    <w:r>
                      <w:rPr>
                        <w:b/>
                        <w:bCs/>
                      </w:rPr>
                      <w:t>)</w:t>
                    </w:r>
                  </w:p>
                </w:txbxContent>
              </v:textbox>
            </v:shape>
            <v:line id="_x0000_s1039" style="position:absolute;flip:x y" from="5760,2652" to="7020,3372">
              <v:stroke endarrow="block"/>
            </v:line>
            <v:line id="_x0000_s1040" style="position:absolute;flip:y" from="5580,1524" to="6660,2244">
              <v:stroke endarrow="block"/>
            </v:line>
            <v:line id="_x0000_s1041" style="position:absolute;flip:x" from="6660,3684" to="7560,4044">
              <v:stroke endarrow="block"/>
            </v:line>
            <v:shape id="_x0000_s1042" type="#_x0000_t202" style="position:absolute;left:4860;top:4044;width:3420;height:420" stroked="f">
              <v:textbox style="mso-next-textbox:#_x0000_s1042;mso-fit-shape-to-text:t">
                <w:txbxContent>
                  <w:p w:rsidR="00FE09D0" w:rsidRPr="002C2FC4" w:rsidRDefault="00FE09D0" w:rsidP="00FE09D0">
                    <w:pPr>
                      <w:jc w:val="center"/>
                    </w:pPr>
                    <w:r>
                      <w:t>Energy</w:t>
                    </w:r>
                  </w:p>
                </w:txbxContent>
              </v:textbox>
            </v:shape>
            <v:line id="_x0000_s1043" style="position:absolute;flip:x y" from="4248,2268" to="6840,3480">
              <v:stroke endarrow="block"/>
            </v:line>
            <v:line id="_x0000_s1044" style="position:absolute;flip:y" from="4608,1344" to="6660,1908">
              <v:stroke endarrow="block"/>
            </v:line>
            <v:line id="_x0000_s1045" style="position:absolute" from="8280,1296" to="10548,2448">
              <v:stroke endarrow="block"/>
            </v:line>
            <v:shape id="_x0000_s1046" type="#_x0000_t202" style="position:absolute;left:9468;top:2448;width:2340;height:420" stroked="f">
              <v:textbox style="mso-next-textbox:#_x0000_s1046;mso-fit-shape-to-text:t">
                <w:txbxContent>
                  <w:p w:rsidR="00FE09D0" w:rsidRPr="00D63ABD" w:rsidRDefault="00FE09D0" w:rsidP="00FE09D0">
                    <w:pPr>
                      <w:jc w:val="center"/>
                      <w:rPr>
                        <w:b/>
                        <w:bCs/>
                      </w:rPr>
                    </w:pPr>
                    <w:r>
                      <w:rPr>
                        <w:b/>
                        <w:bCs/>
                      </w:rPr>
                      <w:t>Glucose (C</w:t>
                    </w:r>
                    <w:r w:rsidRPr="002C2FC4">
                      <w:rPr>
                        <w:b/>
                        <w:bCs/>
                        <w:vertAlign w:val="subscript"/>
                      </w:rPr>
                      <w:t>6</w:t>
                    </w:r>
                    <w:r>
                      <w:rPr>
                        <w:b/>
                        <w:bCs/>
                      </w:rPr>
                      <w:t>H</w:t>
                    </w:r>
                    <w:r w:rsidRPr="002C2FC4">
                      <w:rPr>
                        <w:b/>
                        <w:bCs/>
                        <w:vertAlign w:val="subscript"/>
                      </w:rPr>
                      <w:t>12</w:t>
                    </w:r>
                    <w:r>
                      <w:rPr>
                        <w:b/>
                        <w:bCs/>
                      </w:rPr>
                      <w:t>O</w:t>
                    </w:r>
                    <w:r w:rsidRPr="002C2FC4">
                      <w:rPr>
                        <w:b/>
                        <w:bCs/>
                        <w:vertAlign w:val="subscript"/>
                      </w:rPr>
                      <w:t>6</w:t>
                    </w:r>
                    <w:r>
                      <w:rPr>
                        <w:b/>
                        <w:bCs/>
                      </w:rPr>
                      <w:t>)</w:t>
                    </w:r>
                  </w:p>
                </w:txbxContent>
              </v:textbox>
            </v:shape>
            <v:line id="_x0000_s1047" style="position:absolute;flip:x" from="8280,2808" to="10548,3504">
              <v:stroke endarrow="block"/>
            </v:line>
            <w10:wrap type="none"/>
            <w10:anchorlock/>
          </v:group>
        </w:pict>
      </w:r>
    </w:p>
    <w:p w:rsidR="00FE09D0" w:rsidRPr="00FE09D0" w:rsidRDefault="00FE09D0" w:rsidP="00FE09D0">
      <w:pPr>
        <w:ind w:left="720"/>
        <w:rPr>
          <w:rFonts w:ascii="Helvetica" w:hAnsi="Helvetica" w:cs="Helvetica"/>
          <w:sz w:val="20"/>
          <w:szCs w:val="20"/>
        </w:rPr>
      </w:pPr>
      <w:r w:rsidRPr="00FE09D0">
        <w:rPr>
          <w:rFonts w:ascii="Helvetica" w:hAnsi="Helvetica" w:cs="Helvetica"/>
          <w:sz w:val="20"/>
          <w:szCs w:val="20"/>
        </w:rPr>
        <w:t>Teachers should point out the form of carbon as it cycles through the diagram, from solid sugar to gaseous CO</w:t>
      </w:r>
      <w:r w:rsidRPr="00FE09D0">
        <w:rPr>
          <w:rFonts w:ascii="Helvetica" w:hAnsi="Helvetica" w:cs="Helvetica"/>
          <w:sz w:val="20"/>
          <w:szCs w:val="20"/>
          <w:vertAlign w:val="subscript"/>
        </w:rPr>
        <w:t>2</w:t>
      </w:r>
      <w:r w:rsidRPr="00FE09D0">
        <w:rPr>
          <w:rFonts w:ascii="Helvetica" w:hAnsi="Helvetica" w:cs="Helvetica"/>
          <w:sz w:val="20"/>
          <w:szCs w:val="20"/>
        </w:rPr>
        <w:t xml:space="preserve">.  Teachers could make a link to ecosystem ecology by tracing energy and carbon through producers (photosynthesis) to consumers/decomposers (respiration).  </w:t>
      </w:r>
    </w:p>
    <w:p w:rsidR="007C188B" w:rsidRPr="00CD6A79" w:rsidRDefault="007C188B" w:rsidP="006C2B09">
      <w:pPr>
        <w:pStyle w:val="Heading3"/>
        <w:rPr>
          <w:rFonts w:ascii="Helvetica" w:hAnsi="Helvetica"/>
          <w:sz w:val="20"/>
          <w:szCs w:val="20"/>
        </w:rPr>
      </w:pPr>
      <w:r>
        <w:rPr>
          <w:rFonts w:ascii="Helvetica" w:hAnsi="Helvetica"/>
          <w:sz w:val="20"/>
          <w:szCs w:val="20"/>
        </w:rPr>
        <w:t>Activities of the session</w:t>
      </w:r>
    </w:p>
    <w:p w:rsidR="00FE09D0" w:rsidRPr="00FE09D0" w:rsidRDefault="00FE09D0" w:rsidP="00FE09D0">
      <w:pPr>
        <w:numPr>
          <w:ilvl w:val="0"/>
          <w:numId w:val="22"/>
        </w:numPr>
        <w:tabs>
          <w:tab w:val="clear" w:pos="2340"/>
        </w:tabs>
        <w:ind w:left="1080"/>
        <w:rPr>
          <w:rFonts w:ascii="Helvetica" w:hAnsi="Helvetica" w:cs="Helvetica"/>
          <w:sz w:val="20"/>
          <w:szCs w:val="20"/>
        </w:rPr>
      </w:pPr>
      <w:r w:rsidRPr="00FE09D0">
        <w:rPr>
          <w:rFonts w:ascii="Helvetica" w:hAnsi="Helvetica" w:cs="Helvetica"/>
          <w:sz w:val="20"/>
          <w:szCs w:val="20"/>
        </w:rPr>
        <w:t>Discuss the background information, filling out the questions in the Introduction section of the student worksheet.  If possible, have students generate the master diagram as you draw it on the board by discussing what they already know about what humans breathe in and breathe out (resulting from cellular respiration), what photosynthesis needs in order to happen (light, CO</w:t>
      </w:r>
      <w:r w:rsidRPr="00FE09D0">
        <w:rPr>
          <w:rFonts w:ascii="Helvetica" w:hAnsi="Helvetica" w:cs="Helvetica"/>
          <w:sz w:val="20"/>
          <w:szCs w:val="20"/>
          <w:vertAlign w:val="subscript"/>
        </w:rPr>
        <w:t>2</w:t>
      </w:r>
      <w:r w:rsidRPr="00FE09D0">
        <w:rPr>
          <w:rFonts w:ascii="Helvetica" w:hAnsi="Helvetica" w:cs="Helvetica"/>
          <w:sz w:val="20"/>
          <w:szCs w:val="20"/>
        </w:rPr>
        <w:t>, water), what photosynthesis produces (sugar), what elements carbohydrates contain (CHO).  Be sure to distinguish between cellular respiration (what almost all cells do) and respiration/breathing (what animals do to get rid of the waste products of cellular respiration).  “Dry weight” is the weight of something without water (after it has been dried).  Carbon-containing carbohydrates make up most of the dry weight of plants.  The chemical equations are:</w:t>
      </w:r>
    </w:p>
    <w:p w:rsidR="00FE09D0" w:rsidRPr="00FE09D0" w:rsidRDefault="00FE09D0" w:rsidP="00FE09D0">
      <w:pPr>
        <w:ind w:left="1080"/>
        <w:rPr>
          <w:rFonts w:ascii="Helvetica" w:hAnsi="Helvetica" w:cs="Helvetica"/>
          <w:sz w:val="20"/>
          <w:szCs w:val="20"/>
        </w:rPr>
      </w:pPr>
      <w:r w:rsidRPr="00FE09D0">
        <w:rPr>
          <w:rFonts w:ascii="Helvetica" w:hAnsi="Helvetica" w:cs="Helvetica"/>
          <w:sz w:val="20"/>
          <w:szCs w:val="20"/>
        </w:rPr>
        <w:t>Photosynthesis: 6CO</w:t>
      </w:r>
      <w:r w:rsidRPr="00FE09D0">
        <w:rPr>
          <w:rFonts w:ascii="Helvetica" w:hAnsi="Helvetica" w:cs="Helvetica"/>
          <w:sz w:val="20"/>
          <w:szCs w:val="20"/>
          <w:vertAlign w:val="subscript"/>
        </w:rPr>
        <w:t>2</w:t>
      </w:r>
      <w:r w:rsidRPr="00FE09D0">
        <w:rPr>
          <w:rFonts w:ascii="Helvetica" w:hAnsi="Helvetica" w:cs="Helvetica"/>
          <w:sz w:val="20"/>
          <w:szCs w:val="20"/>
        </w:rPr>
        <w:t xml:space="preserve"> + 12 H</w:t>
      </w:r>
      <w:r w:rsidRPr="00FE09D0">
        <w:rPr>
          <w:rFonts w:ascii="Helvetica" w:hAnsi="Helvetica" w:cs="Helvetica"/>
          <w:sz w:val="20"/>
          <w:szCs w:val="20"/>
          <w:vertAlign w:val="subscript"/>
        </w:rPr>
        <w:t>2</w:t>
      </w:r>
      <w:r w:rsidRPr="00FE09D0">
        <w:rPr>
          <w:rFonts w:ascii="Helvetica" w:hAnsi="Helvetica" w:cs="Helvetica"/>
          <w:sz w:val="20"/>
          <w:szCs w:val="20"/>
        </w:rPr>
        <w:t xml:space="preserve">O </w:t>
      </w:r>
      <w:r w:rsidRPr="00FE09D0">
        <w:rPr>
          <w:rFonts w:ascii="Helvetica" w:hAnsi="Helvetica" w:cs="Helvetica"/>
          <w:sz w:val="20"/>
          <w:szCs w:val="20"/>
        </w:rPr>
        <w:sym w:font="Wingdings" w:char="F0E0"/>
      </w:r>
      <w:r w:rsidRPr="00FE09D0">
        <w:rPr>
          <w:rFonts w:ascii="Helvetica" w:hAnsi="Helvetica" w:cs="Helvetica"/>
          <w:sz w:val="20"/>
          <w:szCs w:val="20"/>
        </w:rPr>
        <w:t xml:space="preserve"> C</w:t>
      </w:r>
      <w:r w:rsidRPr="00FE09D0">
        <w:rPr>
          <w:rFonts w:ascii="Helvetica" w:hAnsi="Helvetica" w:cs="Helvetica"/>
          <w:sz w:val="20"/>
          <w:szCs w:val="20"/>
          <w:vertAlign w:val="subscript"/>
        </w:rPr>
        <w:t>6</w:t>
      </w:r>
      <w:r w:rsidRPr="00FE09D0">
        <w:rPr>
          <w:rFonts w:ascii="Helvetica" w:hAnsi="Helvetica" w:cs="Helvetica"/>
          <w:sz w:val="20"/>
          <w:szCs w:val="20"/>
        </w:rPr>
        <w:t>H</w:t>
      </w:r>
      <w:r w:rsidRPr="00FE09D0">
        <w:rPr>
          <w:rFonts w:ascii="Helvetica" w:hAnsi="Helvetica" w:cs="Helvetica"/>
          <w:sz w:val="20"/>
          <w:szCs w:val="20"/>
          <w:vertAlign w:val="subscript"/>
        </w:rPr>
        <w:t>12</w:t>
      </w:r>
      <w:r w:rsidRPr="00FE09D0">
        <w:rPr>
          <w:rFonts w:ascii="Helvetica" w:hAnsi="Helvetica" w:cs="Helvetica"/>
          <w:sz w:val="20"/>
          <w:szCs w:val="20"/>
        </w:rPr>
        <w:t>O</w:t>
      </w:r>
      <w:r w:rsidRPr="00FE09D0">
        <w:rPr>
          <w:rFonts w:ascii="Helvetica" w:hAnsi="Helvetica" w:cs="Helvetica"/>
          <w:sz w:val="20"/>
          <w:szCs w:val="20"/>
          <w:vertAlign w:val="subscript"/>
        </w:rPr>
        <w:t>6</w:t>
      </w:r>
      <w:r w:rsidRPr="00FE09D0">
        <w:rPr>
          <w:rFonts w:ascii="Helvetica" w:hAnsi="Helvetica" w:cs="Helvetica"/>
          <w:sz w:val="20"/>
          <w:szCs w:val="20"/>
        </w:rPr>
        <w:t xml:space="preserve"> + 6O</w:t>
      </w:r>
      <w:r w:rsidRPr="00FE09D0">
        <w:rPr>
          <w:rFonts w:ascii="Helvetica" w:hAnsi="Helvetica" w:cs="Helvetica"/>
          <w:sz w:val="20"/>
          <w:szCs w:val="20"/>
          <w:vertAlign w:val="subscript"/>
        </w:rPr>
        <w:t>2</w:t>
      </w:r>
      <w:r w:rsidRPr="00FE09D0">
        <w:rPr>
          <w:rFonts w:ascii="Helvetica" w:hAnsi="Helvetica" w:cs="Helvetica"/>
          <w:sz w:val="20"/>
          <w:szCs w:val="20"/>
        </w:rPr>
        <w:t xml:space="preserve"> +6H</w:t>
      </w:r>
      <w:r w:rsidRPr="00FE09D0">
        <w:rPr>
          <w:rFonts w:ascii="Helvetica" w:hAnsi="Helvetica" w:cs="Helvetica"/>
          <w:sz w:val="20"/>
          <w:szCs w:val="20"/>
          <w:vertAlign w:val="subscript"/>
        </w:rPr>
        <w:t>2</w:t>
      </w:r>
      <w:r w:rsidRPr="00FE09D0">
        <w:rPr>
          <w:rFonts w:ascii="Helvetica" w:hAnsi="Helvetica" w:cs="Helvetica"/>
          <w:sz w:val="20"/>
          <w:szCs w:val="20"/>
        </w:rPr>
        <w:t>O</w:t>
      </w:r>
    </w:p>
    <w:p w:rsidR="00FE09D0" w:rsidRPr="00FE09D0" w:rsidRDefault="00FE09D0" w:rsidP="00FE09D0">
      <w:pPr>
        <w:ind w:left="1080"/>
        <w:rPr>
          <w:rFonts w:ascii="Helvetica" w:hAnsi="Helvetica" w:cs="Helvetica"/>
          <w:sz w:val="20"/>
          <w:szCs w:val="20"/>
        </w:rPr>
      </w:pPr>
      <w:r w:rsidRPr="00FE09D0">
        <w:rPr>
          <w:rFonts w:ascii="Helvetica" w:hAnsi="Helvetica" w:cs="Helvetica"/>
          <w:sz w:val="20"/>
          <w:szCs w:val="20"/>
        </w:rPr>
        <w:t>Respiration: C</w:t>
      </w:r>
      <w:r w:rsidRPr="00FE09D0">
        <w:rPr>
          <w:rFonts w:ascii="Helvetica" w:hAnsi="Helvetica" w:cs="Helvetica"/>
          <w:sz w:val="20"/>
          <w:szCs w:val="20"/>
          <w:vertAlign w:val="subscript"/>
        </w:rPr>
        <w:t>6</w:t>
      </w:r>
      <w:r w:rsidRPr="00FE09D0">
        <w:rPr>
          <w:rFonts w:ascii="Helvetica" w:hAnsi="Helvetica" w:cs="Helvetica"/>
          <w:sz w:val="20"/>
          <w:szCs w:val="20"/>
        </w:rPr>
        <w:t>H</w:t>
      </w:r>
      <w:r w:rsidRPr="00FE09D0">
        <w:rPr>
          <w:rFonts w:ascii="Helvetica" w:hAnsi="Helvetica" w:cs="Helvetica"/>
          <w:sz w:val="20"/>
          <w:szCs w:val="20"/>
          <w:vertAlign w:val="subscript"/>
        </w:rPr>
        <w:t>12</w:t>
      </w:r>
      <w:r w:rsidRPr="00FE09D0">
        <w:rPr>
          <w:rFonts w:ascii="Helvetica" w:hAnsi="Helvetica" w:cs="Helvetica"/>
          <w:sz w:val="20"/>
          <w:szCs w:val="20"/>
        </w:rPr>
        <w:t>O</w:t>
      </w:r>
      <w:r w:rsidRPr="00FE09D0">
        <w:rPr>
          <w:rFonts w:ascii="Helvetica" w:hAnsi="Helvetica" w:cs="Helvetica"/>
          <w:sz w:val="20"/>
          <w:szCs w:val="20"/>
          <w:vertAlign w:val="subscript"/>
        </w:rPr>
        <w:t>6</w:t>
      </w:r>
      <w:r w:rsidRPr="00FE09D0">
        <w:rPr>
          <w:rFonts w:ascii="Helvetica" w:hAnsi="Helvetica" w:cs="Helvetica"/>
          <w:sz w:val="20"/>
          <w:szCs w:val="20"/>
        </w:rPr>
        <w:t xml:space="preserve"> + 6O</w:t>
      </w:r>
      <w:r w:rsidRPr="00FE09D0">
        <w:rPr>
          <w:rFonts w:ascii="Helvetica" w:hAnsi="Helvetica" w:cs="Helvetica"/>
          <w:sz w:val="20"/>
          <w:szCs w:val="20"/>
          <w:vertAlign w:val="subscript"/>
        </w:rPr>
        <w:t>2</w:t>
      </w:r>
      <w:r w:rsidRPr="00FE09D0">
        <w:rPr>
          <w:rFonts w:ascii="Helvetica" w:hAnsi="Helvetica" w:cs="Helvetica"/>
          <w:sz w:val="20"/>
          <w:szCs w:val="20"/>
        </w:rPr>
        <w:t xml:space="preserve"> </w:t>
      </w:r>
      <w:r w:rsidRPr="00FE09D0">
        <w:rPr>
          <w:rFonts w:ascii="Helvetica" w:hAnsi="Helvetica" w:cs="Helvetica"/>
          <w:sz w:val="20"/>
          <w:szCs w:val="20"/>
        </w:rPr>
        <w:sym w:font="Wingdings" w:char="F0E0"/>
      </w:r>
      <w:r w:rsidRPr="00FE09D0">
        <w:rPr>
          <w:rFonts w:ascii="Helvetica" w:hAnsi="Helvetica" w:cs="Helvetica"/>
          <w:sz w:val="20"/>
          <w:szCs w:val="20"/>
        </w:rPr>
        <w:t xml:space="preserve"> 6CO</w:t>
      </w:r>
      <w:r w:rsidRPr="00FE09D0">
        <w:rPr>
          <w:rFonts w:ascii="Helvetica" w:hAnsi="Helvetica" w:cs="Helvetica"/>
          <w:sz w:val="20"/>
          <w:szCs w:val="20"/>
          <w:vertAlign w:val="subscript"/>
        </w:rPr>
        <w:t>2</w:t>
      </w:r>
      <w:r w:rsidRPr="00FE09D0">
        <w:rPr>
          <w:rFonts w:ascii="Helvetica" w:hAnsi="Helvetica" w:cs="Helvetica"/>
          <w:sz w:val="20"/>
          <w:szCs w:val="20"/>
        </w:rPr>
        <w:t xml:space="preserve"> + 6H</w:t>
      </w:r>
      <w:r w:rsidRPr="00FE09D0">
        <w:rPr>
          <w:rFonts w:ascii="Helvetica" w:hAnsi="Helvetica" w:cs="Helvetica"/>
          <w:sz w:val="20"/>
          <w:szCs w:val="20"/>
          <w:vertAlign w:val="subscript"/>
        </w:rPr>
        <w:t>2</w:t>
      </w:r>
      <w:r w:rsidRPr="00FE09D0">
        <w:rPr>
          <w:rFonts w:ascii="Helvetica" w:hAnsi="Helvetica" w:cs="Helvetica"/>
          <w:sz w:val="20"/>
          <w:szCs w:val="20"/>
        </w:rPr>
        <w:t>O</w:t>
      </w:r>
    </w:p>
    <w:p w:rsidR="00FE09D0" w:rsidRPr="00FE09D0" w:rsidRDefault="00FE09D0" w:rsidP="00FE09D0">
      <w:pPr>
        <w:numPr>
          <w:ilvl w:val="0"/>
          <w:numId w:val="22"/>
        </w:numPr>
        <w:tabs>
          <w:tab w:val="clear" w:pos="2340"/>
        </w:tabs>
        <w:ind w:left="1080"/>
        <w:rPr>
          <w:rFonts w:ascii="Helvetica" w:hAnsi="Helvetica" w:cs="Helvetica"/>
          <w:sz w:val="20"/>
          <w:szCs w:val="20"/>
        </w:rPr>
      </w:pPr>
      <w:r w:rsidRPr="00FE09D0">
        <w:rPr>
          <w:rFonts w:ascii="Helvetica" w:hAnsi="Helvetica" w:cs="Helvetica"/>
          <w:iCs/>
          <w:sz w:val="20"/>
          <w:szCs w:val="20"/>
        </w:rPr>
        <w:t xml:space="preserve">The master </w:t>
      </w:r>
      <w:proofErr w:type="gramStart"/>
      <w:r w:rsidRPr="00FE09D0">
        <w:rPr>
          <w:rFonts w:ascii="Helvetica" w:hAnsi="Helvetica" w:cs="Helvetica"/>
          <w:iCs/>
          <w:sz w:val="20"/>
          <w:szCs w:val="20"/>
        </w:rPr>
        <w:t>diagram is the hypothesis—have</w:t>
      </w:r>
      <w:proofErr w:type="gramEnd"/>
      <w:r w:rsidRPr="00FE09D0">
        <w:rPr>
          <w:rFonts w:ascii="Helvetica" w:hAnsi="Helvetica" w:cs="Helvetica"/>
          <w:iCs/>
          <w:sz w:val="20"/>
          <w:szCs w:val="20"/>
        </w:rPr>
        <w:t xml:space="preserve"> the students translate the hypothesis into words: Respiration breaks down sugars and reduces dry biomass; Photosynthesis makes sugars and increases dry biomass.  Students may be confused because these hypotheses are presented as fact in the textbook—in fact they are hypotheses that are very, very well supported by data (theories).  </w:t>
      </w:r>
    </w:p>
    <w:p w:rsidR="00FE09D0" w:rsidRPr="00FE09D0" w:rsidRDefault="00FE09D0" w:rsidP="00FE09D0">
      <w:pPr>
        <w:numPr>
          <w:ilvl w:val="0"/>
          <w:numId w:val="22"/>
        </w:numPr>
        <w:tabs>
          <w:tab w:val="clear" w:pos="2340"/>
        </w:tabs>
        <w:ind w:left="1080"/>
        <w:rPr>
          <w:rFonts w:ascii="Helvetica" w:hAnsi="Helvetica" w:cs="Helvetica"/>
          <w:iCs/>
          <w:sz w:val="20"/>
          <w:szCs w:val="20"/>
        </w:rPr>
      </w:pPr>
      <w:r w:rsidRPr="00FE09D0">
        <w:rPr>
          <w:rFonts w:ascii="Helvetica" w:hAnsi="Helvetica" w:cs="Helvetica"/>
          <w:iCs/>
          <w:sz w:val="20"/>
          <w:szCs w:val="20"/>
        </w:rPr>
        <w:t xml:space="preserve">Have the students generate predictions with reference to the specific treatments in the experiment.  (They may be partially embedded in the hypotheses, as they are above, if the students are most familiar with IF-THEN hypotheses.)  Respiration -&gt; Petri plates without both light and water will respire and have reduced biomass; Photosynthesis -&gt; Petri plates with both light and water will photosynthesize and increase biomass.  </w:t>
      </w:r>
    </w:p>
    <w:p w:rsidR="00FE09D0" w:rsidRPr="00FE09D0" w:rsidRDefault="00FE09D0" w:rsidP="00FE09D0">
      <w:pPr>
        <w:numPr>
          <w:ilvl w:val="0"/>
          <w:numId w:val="22"/>
        </w:numPr>
        <w:tabs>
          <w:tab w:val="clear" w:pos="2340"/>
        </w:tabs>
        <w:ind w:left="1080"/>
        <w:rPr>
          <w:rFonts w:ascii="Helvetica" w:hAnsi="Helvetica" w:cs="Helvetica"/>
          <w:iCs/>
          <w:sz w:val="20"/>
          <w:szCs w:val="20"/>
        </w:rPr>
      </w:pPr>
      <w:r w:rsidRPr="00FE09D0">
        <w:rPr>
          <w:rFonts w:ascii="Helvetica" w:hAnsi="Helvetica" w:cs="Helvetica"/>
          <w:iCs/>
          <w:sz w:val="20"/>
          <w:szCs w:val="20"/>
        </w:rPr>
        <w:t xml:space="preserve">Set up experiment as described in Methods section of student worksheet.  To save time, you can have each group put 10mL of water in the </w:t>
      </w:r>
      <w:proofErr w:type="spellStart"/>
      <w:r w:rsidRPr="00FE09D0">
        <w:rPr>
          <w:rFonts w:ascii="Helvetica" w:hAnsi="Helvetica" w:cs="Helvetica"/>
          <w:iCs/>
          <w:sz w:val="20"/>
          <w:szCs w:val="20"/>
        </w:rPr>
        <w:t>petri</w:t>
      </w:r>
      <w:proofErr w:type="spellEnd"/>
      <w:r w:rsidRPr="00FE09D0">
        <w:rPr>
          <w:rFonts w:ascii="Helvetica" w:hAnsi="Helvetica" w:cs="Helvetica"/>
          <w:iCs/>
          <w:sz w:val="20"/>
          <w:szCs w:val="20"/>
        </w:rPr>
        <w:t xml:space="preserve"> plates receiving water rather than have them add 1mL at a time.  </w:t>
      </w:r>
    </w:p>
    <w:p w:rsidR="00FE09D0" w:rsidRPr="00FE09D0" w:rsidRDefault="00FE09D0" w:rsidP="00FE09D0">
      <w:pPr>
        <w:numPr>
          <w:ilvl w:val="0"/>
          <w:numId w:val="22"/>
        </w:numPr>
        <w:tabs>
          <w:tab w:val="clear" w:pos="2340"/>
        </w:tabs>
        <w:ind w:left="1080"/>
        <w:rPr>
          <w:rFonts w:ascii="Helvetica" w:hAnsi="Helvetica" w:cs="Helvetica"/>
          <w:iCs/>
          <w:sz w:val="20"/>
          <w:szCs w:val="20"/>
        </w:rPr>
      </w:pPr>
      <w:r w:rsidRPr="00FE09D0">
        <w:rPr>
          <w:rFonts w:ascii="Helvetica" w:hAnsi="Helvetica" w:cs="Helvetica"/>
          <w:iCs/>
          <w:sz w:val="20"/>
          <w:szCs w:val="20"/>
        </w:rPr>
        <w:t xml:space="preserve">Each day after this, have students check the plates and add water if necessary, recording the amount of water added in the Student worksheet.  Students should also record the number of beans with roots </w:t>
      </w:r>
      <w:proofErr w:type="gramStart"/>
      <w:r w:rsidRPr="00FE09D0">
        <w:rPr>
          <w:rFonts w:ascii="Helvetica" w:hAnsi="Helvetica" w:cs="Helvetica"/>
          <w:iCs/>
          <w:sz w:val="20"/>
          <w:szCs w:val="20"/>
        </w:rPr>
        <w:t>emerging,</w:t>
      </w:r>
      <w:proofErr w:type="gramEnd"/>
      <w:r w:rsidRPr="00FE09D0">
        <w:rPr>
          <w:rFonts w:ascii="Helvetica" w:hAnsi="Helvetica" w:cs="Helvetica"/>
          <w:iCs/>
          <w:sz w:val="20"/>
          <w:szCs w:val="20"/>
        </w:rPr>
        <w:t xml:space="preserve"> and number of beans with leaves emerging.  </w:t>
      </w:r>
    </w:p>
    <w:p w:rsidR="00FE09D0" w:rsidRPr="00FE09D0" w:rsidRDefault="00FE09D0" w:rsidP="00FE09D0">
      <w:pPr>
        <w:numPr>
          <w:ilvl w:val="0"/>
          <w:numId w:val="22"/>
        </w:numPr>
        <w:tabs>
          <w:tab w:val="clear" w:pos="2340"/>
        </w:tabs>
        <w:ind w:left="1080"/>
        <w:rPr>
          <w:rFonts w:ascii="Helvetica" w:hAnsi="Helvetica" w:cs="Helvetica"/>
          <w:iCs/>
          <w:sz w:val="20"/>
          <w:szCs w:val="20"/>
        </w:rPr>
      </w:pPr>
      <w:r w:rsidRPr="00FE09D0">
        <w:rPr>
          <w:rFonts w:ascii="Helvetica" w:hAnsi="Helvetica" w:cs="Helvetica"/>
          <w:iCs/>
          <w:sz w:val="20"/>
          <w:szCs w:val="20"/>
        </w:rPr>
        <w:lastRenderedPageBreak/>
        <w:t xml:space="preserve">When the beans are too big to fit in the </w:t>
      </w:r>
      <w:proofErr w:type="spellStart"/>
      <w:r w:rsidRPr="00FE09D0">
        <w:rPr>
          <w:rFonts w:ascii="Helvetica" w:hAnsi="Helvetica" w:cs="Helvetica"/>
          <w:iCs/>
          <w:sz w:val="20"/>
          <w:szCs w:val="20"/>
        </w:rPr>
        <w:t>petri</w:t>
      </w:r>
      <w:proofErr w:type="spellEnd"/>
      <w:r w:rsidRPr="00FE09D0">
        <w:rPr>
          <w:rFonts w:ascii="Helvetica" w:hAnsi="Helvetica" w:cs="Helvetica"/>
          <w:iCs/>
          <w:sz w:val="20"/>
          <w:szCs w:val="20"/>
        </w:rPr>
        <w:t xml:space="preserve"> plates, end the experiment.  Have </w:t>
      </w:r>
      <w:r w:rsidRPr="00FE09D0">
        <w:rPr>
          <w:rFonts w:ascii="Helvetica" w:hAnsi="Helvetica" w:cs="Helvetica"/>
          <w:sz w:val="20"/>
          <w:szCs w:val="20"/>
        </w:rPr>
        <w:t xml:space="preserve">students fold paper envelopes (4 per group) and put the beans from each </w:t>
      </w:r>
      <w:proofErr w:type="spellStart"/>
      <w:r w:rsidRPr="00FE09D0">
        <w:rPr>
          <w:rFonts w:ascii="Helvetica" w:hAnsi="Helvetica" w:cs="Helvetica"/>
          <w:sz w:val="20"/>
          <w:szCs w:val="20"/>
        </w:rPr>
        <w:t>petri</w:t>
      </w:r>
      <w:proofErr w:type="spellEnd"/>
      <w:r w:rsidRPr="00FE09D0">
        <w:rPr>
          <w:rFonts w:ascii="Helvetica" w:hAnsi="Helvetica" w:cs="Helvetica"/>
          <w:sz w:val="20"/>
          <w:szCs w:val="20"/>
        </w:rPr>
        <w:t xml:space="preserve"> plate into an envelope, recording the treatment on each envelope.  Dry these envelopes full of beans in the food dehydrator for about a week.  </w:t>
      </w:r>
    </w:p>
    <w:p w:rsidR="00FE09D0" w:rsidRPr="00FE09D0" w:rsidRDefault="00FE09D0" w:rsidP="00FE09D0">
      <w:pPr>
        <w:numPr>
          <w:ilvl w:val="0"/>
          <w:numId w:val="22"/>
        </w:numPr>
        <w:tabs>
          <w:tab w:val="clear" w:pos="2340"/>
        </w:tabs>
        <w:ind w:left="1080"/>
        <w:rPr>
          <w:rFonts w:ascii="Helvetica" w:hAnsi="Helvetica" w:cs="Helvetica"/>
          <w:iCs/>
          <w:sz w:val="20"/>
          <w:szCs w:val="20"/>
        </w:rPr>
      </w:pPr>
      <w:r w:rsidRPr="00FE09D0">
        <w:rPr>
          <w:rFonts w:ascii="Helvetica" w:hAnsi="Helvetica" w:cs="Helvetica"/>
          <w:iCs/>
          <w:sz w:val="20"/>
          <w:szCs w:val="20"/>
        </w:rPr>
        <w:t xml:space="preserve">When the beans are dry, have students mass the dry beans and fill out the results table, calculating the mass gained.  </w:t>
      </w:r>
    </w:p>
    <w:p w:rsidR="00FE09D0" w:rsidRPr="00FE09D0" w:rsidRDefault="00FE09D0" w:rsidP="00FE09D0">
      <w:pPr>
        <w:numPr>
          <w:ilvl w:val="0"/>
          <w:numId w:val="22"/>
        </w:numPr>
        <w:tabs>
          <w:tab w:val="clear" w:pos="2340"/>
        </w:tabs>
        <w:ind w:left="1080"/>
        <w:rPr>
          <w:rFonts w:ascii="Helvetica" w:hAnsi="Helvetica" w:cs="Helvetica"/>
          <w:iCs/>
          <w:sz w:val="20"/>
          <w:szCs w:val="20"/>
        </w:rPr>
      </w:pPr>
      <w:r w:rsidRPr="00FE09D0">
        <w:rPr>
          <w:rFonts w:ascii="Helvetica" w:hAnsi="Helvetica" w:cs="Helvetica"/>
          <w:iCs/>
          <w:sz w:val="20"/>
          <w:szCs w:val="20"/>
        </w:rPr>
        <w:t xml:space="preserve">Compare the results across all groups and calculate an average and standard deviation for each group (using Excel worksheet).  </w:t>
      </w:r>
      <w:r w:rsidR="00A94385">
        <w:rPr>
          <w:rFonts w:ascii="Helvetica" w:hAnsi="Helvetica" w:cs="Helvetica"/>
          <w:iCs/>
          <w:sz w:val="20"/>
          <w:szCs w:val="20"/>
        </w:rPr>
        <w:t>C</w:t>
      </w:r>
      <w:r w:rsidRPr="00FE09D0">
        <w:rPr>
          <w:rFonts w:ascii="Helvetica" w:hAnsi="Helvetica" w:cs="Helvetica"/>
          <w:iCs/>
          <w:sz w:val="20"/>
          <w:szCs w:val="20"/>
        </w:rPr>
        <w:t>alculate mean and standard deviation for data that you</w:t>
      </w:r>
      <w:r w:rsidR="00A94385">
        <w:rPr>
          <w:rFonts w:ascii="Helvetica" w:hAnsi="Helvetica" w:cs="Helvetica"/>
          <w:iCs/>
          <w:sz w:val="20"/>
          <w:szCs w:val="20"/>
        </w:rPr>
        <w:t xml:space="preserve"> enter from 3 different classes.  </w:t>
      </w:r>
      <w:r w:rsidRPr="00FE09D0">
        <w:rPr>
          <w:rFonts w:ascii="Helvetica" w:hAnsi="Helvetica" w:cs="Helvetica"/>
          <w:iCs/>
          <w:sz w:val="20"/>
          <w:szCs w:val="20"/>
        </w:rPr>
        <w:t xml:space="preserve">Explain that standard deviation is a measure of the variability within each treatment and is necessary for comparing the averages of two groups.  </w:t>
      </w:r>
    </w:p>
    <w:p w:rsidR="00FE09D0" w:rsidRPr="00FE09D0" w:rsidRDefault="00FE09D0" w:rsidP="00FE09D0">
      <w:pPr>
        <w:numPr>
          <w:ilvl w:val="0"/>
          <w:numId w:val="22"/>
        </w:numPr>
        <w:tabs>
          <w:tab w:val="clear" w:pos="2340"/>
        </w:tabs>
        <w:ind w:left="1080"/>
        <w:rPr>
          <w:rFonts w:ascii="Helvetica" w:hAnsi="Helvetica" w:cs="Helvetica"/>
          <w:iCs/>
          <w:sz w:val="20"/>
          <w:szCs w:val="20"/>
        </w:rPr>
      </w:pPr>
      <w:r w:rsidRPr="00FE09D0">
        <w:rPr>
          <w:rFonts w:ascii="Helvetica" w:hAnsi="Helvetica" w:cs="Helvetica"/>
          <w:iCs/>
          <w:sz w:val="20"/>
          <w:szCs w:val="20"/>
        </w:rPr>
        <w:t xml:space="preserve">Make </w:t>
      </w:r>
      <w:r w:rsidR="00A94385">
        <w:rPr>
          <w:rFonts w:ascii="Helvetica" w:hAnsi="Helvetica" w:cs="Helvetica"/>
          <w:iCs/>
          <w:sz w:val="20"/>
          <w:szCs w:val="20"/>
        </w:rPr>
        <w:t>a bar graph of the results</w:t>
      </w:r>
      <w:r w:rsidRPr="00FE09D0">
        <w:rPr>
          <w:rFonts w:ascii="Helvetica" w:hAnsi="Helvetica" w:cs="Helvetica"/>
          <w:iCs/>
          <w:sz w:val="20"/>
          <w:szCs w:val="20"/>
        </w:rPr>
        <w:t xml:space="preserve">.  Students can make bar graphs by plotting the top of the bar (or bottom, if mass was lost and you are dealing with negative numbers) at the mean and drawing lines above and below the mean that are the length of the standard deviation.  </w:t>
      </w:r>
    </w:p>
    <w:p w:rsidR="00FE09D0" w:rsidRPr="00FE09D0" w:rsidRDefault="00FE09D0" w:rsidP="00FE09D0">
      <w:pPr>
        <w:numPr>
          <w:ilvl w:val="0"/>
          <w:numId w:val="22"/>
        </w:numPr>
        <w:tabs>
          <w:tab w:val="clear" w:pos="2340"/>
        </w:tabs>
        <w:ind w:left="1080"/>
        <w:rPr>
          <w:rFonts w:ascii="Helvetica" w:hAnsi="Helvetica" w:cs="Helvetica"/>
          <w:iCs/>
          <w:sz w:val="20"/>
          <w:szCs w:val="20"/>
        </w:rPr>
      </w:pPr>
      <w:r w:rsidRPr="00FE09D0">
        <w:rPr>
          <w:rFonts w:ascii="Helvetica" w:hAnsi="Helvetica" w:cs="Helvetica"/>
          <w:iCs/>
          <w:sz w:val="20"/>
          <w:szCs w:val="20"/>
        </w:rPr>
        <w:t xml:space="preserve">Discuss your results, filling out the questions in the Discussion section of the student worksheet.  You may choose to have students answer some questions in small groups and others with the class all together.  If observations/data/results do not match predictions, then either the hypothesis is wrong (very unlikely in this case; we are pretty sure that photosynthesis and respiration work the way we think they do), OR the conditions were not right to allow photosynthesis or respiration to happen.  For example, the seeds died (didn’t get watered enough).  Or, sprouts weren’t old enough to develop photosynthetic capacity (were the leaves green?)  All seeds should respire for a while until they are big/old/developed enough to photosynthesize.  If you feel you need to end the experiment before much photosynthesis has had time to happen because sprouts are getting too big for the </w:t>
      </w:r>
      <w:proofErr w:type="spellStart"/>
      <w:r w:rsidRPr="00FE09D0">
        <w:rPr>
          <w:rFonts w:ascii="Helvetica" w:hAnsi="Helvetica" w:cs="Helvetica"/>
          <w:iCs/>
          <w:sz w:val="20"/>
          <w:szCs w:val="20"/>
        </w:rPr>
        <w:t>petri</w:t>
      </w:r>
      <w:proofErr w:type="spellEnd"/>
      <w:r w:rsidRPr="00FE09D0">
        <w:rPr>
          <w:rFonts w:ascii="Helvetica" w:hAnsi="Helvetica" w:cs="Helvetica"/>
          <w:iCs/>
          <w:sz w:val="20"/>
          <w:szCs w:val="20"/>
        </w:rPr>
        <w:t xml:space="preserve"> plates, you could transplant seeds into party cups full of potting soil and keep the same treatments.  </w:t>
      </w:r>
    </w:p>
    <w:p w:rsidR="00FE09D0" w:rsidRPr="00FE09D0" w:rsidRDefault="00FE09D0" w:rsidP="00FE09D0">
      <w:pPr>
        <w:numPr>
          <w:ilvl w:val="0"/>
          <w:numId w:val="22"/>
        </w:numPr>
        <w:tabs>
          <w:tab w:val="clear" w:pos="2340"/>
        </w:tabs>
        <w:ind w:left="1080"/>
        <w:rPr>
          <w:rFonts w:ascii="Helvetica" w:hAnsi="Helvetica" w:cs="Helvetica"/>
          <w:iCs/>
          <w:sz w:val="20"/>
          <w:szCs w:val="20"/>
        </w:rPr>
      </w:pPr>
      <w:r w:rsidRPr="00FE09D0">
        <w:rPr>
          <w:rFonts w:ascii="Helvetica" w:hAnsi="Helvetica" w:cs="Helvetica"/>
          <w:iCs/>
          <w:sz w:val="20"/>
          <w:szCs w:val="20"/>
        </w:rPr>
        <w:t xml:space="preserve">Reinforce the objectives, that photosynthesis produces sugars from atmospheric carbon dioxide and respiration breaks down sugars giving off atmospheric carbon dioxide.  </w:t>
      </w:r>
    </w:p>
    <w:p w:rsidR="00FE09D0" w:rsidRPr="00FE09D0" w:rsidRDefault="00FE09D0" w:rsidP="00FE09D0">
      <w:pPr>
        <w:numPr>
          <w:ilvl w:val="0"/>
          <w:numId w:val="22"/>
        </w:numPr>
        <w:tabs>
          <w:tab w:val="clear" w:pos="2340"/>
        </w:tabs>
        <w:ind w:left="1080"/>
        <w:rPr>
          <w:rFonts w:ascii="Helvetica" w:hAnsi="Helvetica" w:cs="Helvetica"/>
          <w:iCs/>
          <w:sz w:val="20"/>
          <w:szCs w:val="20"/>
        </w:rPr>
      </w:pPr>
      <w:r w:rsidRPr="00FE09D0">
        <w:rPr>
          <w:rFonts w:ascii="Helvetica" w:hAnsi="Helvetica" w:cs="Helvetica"/>
          <w:iCs/>
          <w:sz w:val="20"/>
          <w:szCs w:val="20"/>
        </w:rPr>
        <w:t xml:space="preserve">Collect the student worksheets and use them to assess student learning.  OR, pass out the post-assessment quiz (which can also be used as a pre-assessment).  </w:t>
      </w:r>
    </w:p>
    <w:p w:rsidR="00FE09D0" w:rsidRDefault="00FE09D0" w:rsidP="00D64F5A">
      <w:pPr>
        <w:pStyle w:val="NormalWeb"/>
        <w:spacing w:before="0" w:beforeAutospacing="0" w:after="0" w:afterAutospacing="0"/>
        <w:rPr>
          <w:rFonts w:ascii="Helvetica" w:hAnsi="Helvetica"/>
          <w:b/>
          <w:sz w:val="20"/>
          <w:szCs w:val="20"/>
        </w:rPr>
      </w:pPr>
    </w:p>
    <w:p w:rsidR="00F72511" w:rsidRDefault="00FE09D0" w:rsidP="00A13110">
      <w:pPr>
        <w:pStyle w:val="normal0"/>
        <w:rPr>
          <w:rFonts w:ascii="Helvetica" w:eastAsia="Helvetica Neue" w:hAnsi="Helvetica" w:cs="Helvetica"/>
          <w:b/>
          <w:sz w:val="20"/>
        </w:rPr>
      </w:pPr>
      <w:r>
        <w:rPr>
          <w:rFonts w:ascii="Helvetica" w:eastAsia="Helvetica Neue" w:hAnsi="Helvetica" w:cs="Helvetica"/>
          <w:b/>
          <w:sz w:val="20"/>
        </w:rPr>
        <w:t>Resources</w:t>
      </w:r>
    </w:p>
    <w:p w:rsidR="00FE09D0" w:rsidRDefault="00FE09D0" w:rsidP="00A13110">
      <w:pPr>
        <w:pStyle w:val="normal0"/>
        <w:rPr>
          <w:rFonts w:ascii="Helvetica" w:eastAsia="Helvetica Neue" w:hAnsi="Helvetica" w:cs="Helvetica"/>
          <w:sz w:val="20"/>
        </w:rPr>
      </w:pPr>
    </w:p>
    <w:p w:rsidR="00FE09D0" w:rsidRDefault="00FE09D0" w:rsidP="00FE09D0">
      <w:pPr>
        <w:pStyle w:val="normal0"/>
        <w:numPr>
          <w:ilvl w:val="0"/>
          <w:numId w:val="23"/>
        </w:numPr>
        <w:rPr>
          <w:rFonts w:ascii="Helvetica" w:eastAsia="Helvetica Neue" w:hAnsi="Helvetica" w:cs="Helvetica"/>
          <w:sz w:val="20"/>
        </w:rPr>
      </w:pPr>
      <w:r>
        <w:rPr>
          <w:rFonts w:ascii="Helvetica" w:eastAsia="Helvetica Neue" w:hAnsi="Helvetica" w:cs="Helvetica"/>
          <w:sz w:val="20"/>
        </w:rPr>
        <w:t>Student worksheet, outline of activities, pre-assessment, student lab report, and student worksheet are available on the “Where does plant mass come from?” lesson page on the KBS Gk-12 website</w:t>
      </w:r>
    </w:p>
    <w:p w:rsidR="00FE09D0" w:rsidRDefault="00FE09D0" w:rsidP="00FE09D0">
      <w:pPr>
        <w:pStyle w:val="normal0"/>
        <w:numPr>
          <w:ilvl w:val="0"/>
          <w:numId w:val="23"/>
        </w:numPr>
        <w:rPr>
          <w:rFonts w:ascii="Helvetica" w:eastAsia="Helvetica Neue" w:hAnsi="Helvetica" w:cs="Helvetica"/>
          <w:sz w:val="20"/>
        </w:rPr>
      </w:pPr>
      <w:r>
        <w:rPr>
          <w:rFonts w:ascii="Helvetica" w:eastAsia="Helvetica Neue" w:hAnsi="Helvetica" w:cs="Helvetica"/>
          <w:sz w:val="20"/>
        </w:rPr>
        <w:t>Excel can be used for calculations and generating figures</w:t>
      </w:r>
    </w:p>
    <w:p w:rsidR="00FE09D0" w:rsidRPr="00FE09D0" w:rsidRDefault="00FE09D0" w:rsidP="00FE09D0">
      <w:pPr>
        <w:pStyle w:val="normal0"/>
        <w:rPr>
          <w:rFonts w:ascii="Helvetica" w:eastAsia="Helvetica Neue" w:hAnsi="Helvetica" w:cs="Helvetica"/>
          <w:sz w:val="20"/>
        </w:rPr>
      </w:pPr>
    </w:p>
    <w:p w:rsidR="00F72511" w:rsidRDefault="00F72511" w:rsidP="00A13110">
      <w:pPr>
        <w:pStyle w:val="normal0"/>
        <w:rPr>
          <w:rFonts w:ascii="Helvetica" w:eastAsia="Helvetica Neue" w:hAnsi="Helvetica" w:cs="Helvetica"/>
          <w:b/>
          <w:sz w:val="20"/>
        </w:rPr>
      </w:pPr>
    </w:p>
    <w:sectPr w:rsidR="00F72511" w:rsidSect="006E149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57B" w:rsidRDefault="004B457B">
      <w:r>
        <w:separator/>
      </w:r>
    </w:p>
  </w:endnote>
  <w:endnote w:type="continuationSeparator" w:id="0">
    <w:p w:rsidR="004B457B" w:rsidRDefault="004B4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18" w:rsidRDefault="00B457E5" w:rsidP="007C188B">
    <w:pPr>
      <w:pStyle w:val="Header"/>
      <w:rPr>
        <w:rFonts w:ascii="Helvetica" w:hAnsi="Helvetica"/>
        <w:b/>
        <w:color w:val="808080" w:themeColor="background1" w:themeShade="80"/>
        <w:sz w:val="20"/>
      </w:rPr>
    </w:pPr>
    <w:r w:rsidRPr="00263D0C">
      <w:rPr>
        <w:rFonts w:ascii="Helvetica" w:hAnsi="Helvetica"/>
        <w:b/>
        <w:color w:val="808080" w:themeColor="background1" w:themeShade="80"/>
        <w:sz w:val="20"/>
      </w:rPr>
      <w:t xml:space="preserve">KBS K-12 Partnership </w:t>
    </w:r>
    <w:r w:rsidRPr="00263D0C">
      <w:rPr>
        <w:rFonts w:ascii="Helvetica" w:hAnsi="Helvetica"/>
        <w:b/>
        <w:color w:val="808080" w:themeColor="background1" w:themeShade="80"/>
        <w:sz w:val="20"/>
      </w:rPr>
      <w:tab/>
    </w:r>
    <w:r w:rsidRPr="00263D0C">
      <w:rPr>
        <w:rFonts w:ascii="Helvetica" w:hAnsi="Helvetica"/>
        <w:b/>
        <w:color w:val="808080" w:themeColor="background1" w:themeShade="80"/>
        <w:sz w:val="20"/>
      </w:rPr>
      <w:tab/>
    </w:r>
    <w:r w:rsidR="006F0280">
      <w:rPr>
        <w:rFonts w:ascii="Helvetica" w:hAnsi="Helvetica"/>
        <w:b/>
        <w:color w:val="808080" w:themeColor="background1" w:themeShade="80"/>
        <w:sz w:val="20"/>
      </w:rPr>
      <w:t>Created 2008</w:t>
    </w:r>
    <w:r w:rsidR="00F72511">
      <w:rPr>
        <w:rFonts w:ascii="Helvetica" w:hAnsi="Helvetica"/>
        <w:b/>
        <w:color w:val="808080" w:themeColor="background1" w:themeShade="80"/>
        <w:sz w:val="20"/>
      </w:rPr>
      <w:t xml:space="preserve">, </w:t>
    </w:r>
    <w:r w:rsidR="00DF69B0">
      <w:rPr>
        <w:rFonts w:ascii="Helvetica" w:hAnsi="Helvetica"/>
        <w:b/>
        <w:color w:val="808080" w:themeColor="background1" w:themeShade="80"/>
        <w:sz w:val="20"/>
      </w:rPr>
      <w:t>Updated 1/2016</w:t>
    </w:r>
  </w:p>
  <w:p w:rsidR="00B457E5" w:rsidRPr="00263D0C" w:rsidRDefault="00F72511" w:rsidP="007C188B">
    <w:pPr>
      <w:pStyle w:val="Header"/>
      <w:rPr>
        <w:rFonts w:ascii="Helvetica" w:hAnsi="Helvetica"/>
        <w:b/>
        <w:color w:val="808080" w:themeColor="background1" w:themeShade="80"/>
        <w:sz w:val="20"/>
      </w:rPr>
    </w:pPr>
    <w:r>
      <w:rPr>
        <w:rFonts w:ascii="Helvetica" w:hAnsi="Helvetica"/>
        <w:b/>
        <w:color w:val="808080" w:themeColor="background1" w:themeShade="80"/>
        <w:sz w:val="20"/>
      </w:rPr>
      <w:t>Where Does Plant Mass Come From?</w:t>
    </w:r>
    <w:r w:rsidR="00451618">
      <w:rPr>
        <w:rFonts w:ascii="Helvetica" w:hAnsi="Helvetica"/>
        <w:b/>
        <w:color w:val="808080" w:themeColor="background1" w:themeShade="80"/>
        <w:sz w:val="20"/>
      </w:rPr>
      <w:t xml:space="preserve"> </w:t>
    </w:r>
    <w:r w:rsidR="0022609A">
      <w:rPr>
        <w:rFonts w:ascii="Helvetica" w:hAnsi="Helvetica"/>
        <w:b/>
        <w:color w:val="808080" w:themeColor="background1" w:themeShade="80"/>
        <w:sz w:val="20"/>
      </w:rPr>
      <w:tab/>
    </w:r>
    <w:r w:rsidR="00B457E5" w:rsidRPr="00263D0C">
      <w:rPr>
        <w:rFonts w:ascii="Helvetica" w:hAnsi="Helvetica"/>
        <w:b/>
        <w:color w:val="808080" w:themeColor="background1" w:themeShade="80"/>
        <w:sz w:val="20"/>
      </w:rPr>
      <w:tab/>
    </w:r>
    <w:r w:rsidR="006C2B09">
      <w:rPr>
        <w:rFonts w:ascii="Helvetica" w:hAnsi="Helvetica"/>
        <w:b/>
        <w:color w:val="808080" w:themeColor="background1" w:themeShade="80"/>
        <w:sz w:val="20"/>
      </w:rPr>
      <w:t xml:space="preserve"> </w:t>
    </w:r>
    <w:r w:rsidR="00B457E5" w:rsidRPr="00263D0C">
      <w:rPr>
        <w:rFonts w:ascii="Helvetica" w:hAnsi="Helvetica"/>
        <w:b/>
        <w:color w:val="808080" w:themeColor="background1" w:themeShade="80"/>
        <w:sz w:val="20"/>
      </w:rPr>
      <w:t>pg.</w:t>
    </w:r>
    <w:r w:rsidR="005355AA" w:rsidRPr="00263D0C">
      <w:rPr>
        <w:rStyle w:val="PageNumber"/>
        <w:rFonts w:ascii="Helvetica" w:hAnsi="Helvetica"/>
        <w:b/>
        <w:color w:val="808080" w:themeColor="background1" w:themeShade="80"/>
        <w:sz w:val="20"/>
      </w:rPr>
      <w:fldChar w:fldCharType="begin"/>
    </w:r>
    <w:r w:rsidR="00B457E5" w:rsidRPr="00263D0C">
      <w:rPr>
        <w:rStyle w:val="PageNumber"/>
        <w:rFonts w:ascii="Helvetica" w:hAnsi="Helvetica"/>
        <w:b/>
        <w:color w:val="808080" w:themeColor="background1" w:themeShade="80"/>
        <w:sz w:val="20"/>
      </w:rPr>
      <w:instrText xml:space="preserve"> PAGE </w:instrText>
    </w:r>
    <w:r w:rsidR="005355AA" w:rsidRPr="00263D0C">
      <w:rPr>
        <w:rStyle w:val="PageNumber"/>
        <w:rFonts w:ascii="Helvetica" w:hAnsi="Helvetica"/>
        <w:b/>
        <w:color w:val="808080" w:themeColor="background1" w:themeShade="80"/>
        <w:sz w:val="20"/>
      </w:rPr>
      <w:fldChar w:fldCharType="separate"/>
    </w:r>
    <w:r w:rsidR="00A94385">
      <w:rPr>
        <w:rStyle w:val="PageNumber"/>
        <w:rFonts w:ascii="Helvetica" w:hAnsi="Helvetica"/>
        <w:b/>
        <w:noProof/>
        <w:color w:val="808080" w:themeColor="background1" w:themeShade="80"/>
        <w:sz w:val="20"/>
      </w:rPr>
      <w:t>4</w:t>
    </w:r>
    <w:r w:rsidR="005355AA" w:rsidRPr="00263D0C">
      <w:rPr>
        <w:rStyle w:val="PageNumber"/>
        <w:rFonts w:ascii="Helvetica" w:hAnsi="Helvetica"/>
        <w:b/>
        <w:color w:val="808080" w:themeColor="background1" w:themeShade="8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57B" w:rsidRDefault="004B457B">
      <w:r>
        <w:separator/>
      </w:r>
    </w:p>
  </w:footnote>
  <w:footnote w:type="continuationSeparator" w:id="0">
    <w:p w:rsidR="004B457B" w:rsidRDefault="004B45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34B5"/>
    <w:multiLevelType w:val="hybridMultilevel"/>
    <w:tmpl w:val="A336D61E"/>
    <w:lvl w:ilvl="0" w:tplc="6592FBE2">
      <w:start w:val="1"/>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
    <w:nsid w:val="04E32611"/>
    <w:multiLevelType w:val="hybridMultilevel"/>
    <w:tmpl w:val="3BA488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4560CB"/>
    <w:multiLevelType w:val="multilevel"/>
    <w:tmpl w:val="0D9C696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1D1F7436"/>
    <w:multiLevelType w:val="hybridMultilevel"/>
    <w:tmpl w:val="06647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0C2951"/>
    <w:multiLevelType w:val="hybridMultilevel"/>
    <w:tmpl w:val="7E90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B1916"/>
    <w:multiLevelType w:val="hybridMultilevel"/>
    <w:tmpl w:val="372A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2E0BCD"/>
    <w:multiLevelType w:val="hybridMultilevel"/>
    <w:tmpl w:val="34A85770"/>
    <w:lvl w:ilvl="0" w:tplc="15549F2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0F4A49"/>
    <w:multiLevelType w:val="hybridMultilevel"/>
    <w:tmpl w:val="1FD80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BE3369"/>
    <w:multiLevelType w:val="hybridMultilevel"/>
    <w:tmpl w:val="B0E487C0"/>
    <w:lvl w:ilvl="0" w:tplc="ABC2DECC">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30E2D936">
      <w:start w:val="2"/>
      <w:numFmt w:val="lowerLetter"/>
      <w:lvlText w:val="%4)"/>
      <w:lvlJc w:val="left"/>
      <w:pPr>
        <w:ind w:left="4500" w:hanging="360"/>
      </w:pPr>
      <w:rPr>
        <w:rFonts w:hint="default"/>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46E03718"/>
    <w:multiLevelType w:val="hybridMultilevel"/>
    <w:tmpl w:val="BC1C29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Symbo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Symbol"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4D520CE6"/>
    <w:multiLevelType w:val="hybridMultilevel"/>
    <w:tmpl w:val="1CC4E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9C239A"/>
    <w:multiLevelType w:val="multilevel"/>
    <w:tmpl w:val="F10613B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55E91B66"/>
    <w:multiLevelType w:val="hybridMultilevel"/>
    <w:tmpl w:val="7E90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66355F"/>
    <w:multiLevelType w:val="hybridMultilevel"/>
    <w:tmpl w:val="4EB61432"/>
    <w:lvl w:ilvl="0" w:tplc="C4686558">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151C47"/>
    <w:multiLevelType w:val="hybridMultilevel"/>
    <w:tmpl w:val="2C18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A11D5D"/>
    <w:multiLevelType w:val="hybridMultilevel"/>
    <w:tmpl w:val="56EE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91114D"/>
    <w:multiLevelType w:val="multilevel"/>
    <w:tmpl w:val="E59C5246"/>
    <w:lvl w:ilvl="0">
      <w:start w:val="1"/>
      <w:numFmt w:val="bullet"/>
      <w:lvlText w:val="●"/>
      <w:lvlJc w:val="left"/>
      <w:pPr>
        <w:ind w:left="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5D647F99"/>
    <w:multiLevelType w:val="hybridMultilevel"/>
    <w:tmpl w:val="8A02FE1E"/>
    <w:lvl w:ilvl="0" w:tplc="5C86E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A316A6"/>
    <w:multiLevelType w:val="hybridMultilevel"/>
    <w:tmpl w:val="0E5C52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CBC39C5"/>
    <w:multiLevelType w:val="hybridMultilevel"/>
    <w:tmpl w:val="B7ACB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0D58CC"/>
    <w:multiLevelType w:val="hybridMultilevel"/>
    <w:tmpl w:val="34A85770"/>
    <w:lvl w:ilvl="0" w:tplc="15549F2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53002A3"/>
    <w:multiLevelType w:val="multilevel"/>
    <w:tmpl w:val="A6C6A8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7F095760"/>
    <w:multiLevelType w:val="multilevel"/>
    <w:tmpl w:val="E59C52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2"/>
  </w:num>
  <w:num w:numId="2">
    <w:abstractNumId w:val="19"/>
  </w:num>
  <w:num w:numId="3">
    <w:abstractNumId w:val="2"/>
  </w:num>
  <w:num w:numId="4">
    <w:abstractNumId w:val="1"/>
  </w:num>
  <w:num w:numId="5">
    <w:abstractNumId w:val="9"/>
  </w:num>
  <w:num w:numId="6">
    <w:abstractNumId w:val="8"/>
  </w:num>
  <w:num w:numId="7">
    <w:abstractNumId w:val="3"/>
  </w:num>
  <w:num w:numId="8">
    <w:abstractNumId w:val="11"/>
  </w:num>
  <w:num w:numId="9">
    <w:abstractNumId w:val="16"/>
  </w:num>
  <w:num w:numId="10">
    <w:abstractNumId w:val="22"/>
  </w:num>
  <w:num w:numId="11">
    <w:abstractNumId w:val="21"/>
  </w:num>
  <w:num w:numId="12">
    <w:abstractNumId w:val="4"/>
  </w:num>
  <w:num w:numId="13">
    <w:abstractNumId w:val="14"/>
  </w:num>
  <w:num w:numId="14">
    <w:abstractNumId w:val="18"/>
  </w:num>
  <w:num w:numId="15">
    <w:abstractNumId w:val="10"/>
  </w:num>
  <w:num w:numId="16">
    <w:abstractNumId w:val="15"/>
  </w:num>
  <w:num w:numId="17">
    <w:abstractNumId w:val="13"/>
  </w:num>
  <w:num w:numId="18">
    <w:abstractNumId w:val="6"/>
  </w:num>
  <w:num w:numId="19">
    <w:abstractNumId w:val="20"/>
  </w:num>
  <w:num w:numId="20">
    <w:abstractNumId w:val="7"/>
  </w:num>
  <w:num w:numId="21">
    <w:abstractNumId w:val="17"/>
  </w:num>
  <w:num w:numId="22">
    <w:abstractNumId w:val="0"/>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45058"/>
  </w:hdrShapeDefaults>
  <w:footnotePr>
    <w:footnote w:id="-1"/>
    <w:footnote w:id="0"/>
  </w:footnotePr>
  <w:endnotePr>
    <w:endnote w:id="-1"/>
    <w:endnote w:id="0"/>
  </w:endnotePr>
  <w:compat/>
  <w:rsids>
    <w:rsidRoot w:val="007C188B"/>
    <w:rsid w:val="000327C2"/>
    <w:rsid w:val="00081129"/>
    <w:rsid w:val="00081B4F"/>
    <w:rsid w:val="00111238"/>
    <w:rsid w:val="00121E77"/>
    <w:rsid w:val="001876BF"/>
    <w:rsid w:val="001E7B1E"/>
    <w:rsid w:val="00206C63"/>
    <w:rsid w:val="0022609A"/>
    <w:rsid w:val="002402FB"/>
    <w:rsid w:val="00263D0C"/>
    <w:rsid w:val="00291D8B"/>
    <w:rsid w:val="002F5494"/>
    <w:rsid w:val="002F6658"/>
    <w:rsid w:val="0033210D"/>
    <w:rsid w:val="00451618"/>
    <w:rsid w:val="00493A56"/>
    <w:rsid w:val="004B457B"/>
    <w:rsid w:val="00504E56"/>
    <w:rsid w:val="005355AA"/>
    <w:rsid w:val="0054359C"/>
    <w:rsid w:val="005B7F7C"/>
    <w:rsid w:val="00624929"/>
    <w:rsid w:val="0069359F"/>
    <w:rsid w:val="006C2B09"/>
    <w:rsid w:val="006E149B"/>
    <w:rsid w:val="006F0280"/>
    <w:rsid w:val="006F76AA"/>
    <w:rsid w:val="007762BF"/>
    <w:rsid w:val="0079233F"/>
    <w:rsid w:val="007C188B"/>
    <w:rsid w:val="007E5759"/>
    <w:rsid w:val="008412B0"/>
    <w:rsid w:val="00862F6C"/>
    <w:rsid w:val="0089027E"/>
    <w:rsid w:val="009014A6"/>
    <w:rsid w:val="009321AD"/>
    <w:rsid w:val="009356DE"/>
    <w:rsid w:val="009844E2"/>
    <w:rsid w:val="009C0651"/>
    <w:rsid w:val="009C77D4"/>
    <w:rsid w:val="009D5079"/>
    <w:rsid w:val="00A13110"/>
    <w:rsid w:val="00A34FF5"/>
    <w:rsid w:val="00A70F0F"/>
    <w:rsid w:val="00A94385"/>
    <w:rsid w:val="00B01C77"/>
    <w:rsid w:val="00B06F41"/>
    <w:rsid w:val="00B3563F"/>
    <w:rsid w:val="00B457E5"/>
    <w:rsid w:val="00B84067"/>
    <w:rsid w:val="00B87D43"/>
    <w:rsid w:val="00B9461A"/>
    <w:rsid w:val="00BE6CE8"/>
    <w:rsid w:val="00C73A01"/>
    <w:rsid w:val="00CC4D24"/>
    <w:rsid w:val="00D64F5A"/>
    <w:rsid w:val="00DF69B0"/>
    <w:rsid w:val="00E713DD"/>
    <w:rsid w:val="00E80B66"/>
    <w:rsid w:val="00EE0D63"/>
    <w:rsid w:val="00F50774"/>
    <w:rsid w:val="00F72511"/>
    <w:rsid w:val="00FE09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8B"/>
    <w:rPr>
      <w:rFonts w:ascii="Times New Roman" w:eastAsia="Times New Roman" w:hAnsi="Times New Roman" w:cs="Times New Roman"/>
    </w:rPr>
  </w:style>
  <w:style w:type="paragraph" w:styleId="Heading1">
    <w:name w:val="heading 1"/>
    <w:basedOn w:val="Normal"/>
    <w:link w:val="Heading1Char"/>
    <w:qFormat/>
    <w:rsid w:val="007C188B"/>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7C188B"/>
    <w:pPr>
      <w:spacing w:before="100" w:beforeAutospacing="1" w:after="100" w:afterAutospacing="1"/>
      <w:outlineLvl w:val="1"/>
    </w:pPr>
    <w:rPr>
      <w:b/>
      <w:bCs/>
      <w:sz w:val="36"/>
      <w:szCs w:val="36"/>
    </w:rPr>
  </w:style>
  <w:style w:type="paragraph" w:styleId="Heading3">
    <w:name w:val="heading 3"/>
    <w:basedOn w:val="Normal"/>
    <w:link w:val="Heading3Char"/>
    <w:qFormat/>
    <w:rsid w:val="007C188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88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7C188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7C188B"/>
    <w:rPr>
      <w:rFonts w:ascii="Times New Roman" w:eastAsia="Times New Roman" w:hAnsi="Times New Roman" w:cs="Times New Roman"/>
      <w:b/>
      <w:bCs/>
      <w:sz w:val="27"/>
      <w:szCs w:val="27"/>
    </w:rPr>
  </w:style>
  <w:style w:type="paragraph" w:styleId="NormalWeb">
    <w:name w:val="Normal (Web)"/>
    <w:basedOn w:val="Normal"/>
    <w:rsid w:val="007C188B"/>
    <w:pPr>
      <w:spacing w:before="100" w:beforeAutospacing="1" w:after="100" w:afterAutospacing="1"/>
    </w:pPr>
  </w:style>
  <w:style w:type="paragraph" w:styleId="Header">
    <w:name w:val="header"/>
    <w:basedOn w:val="Normal"/>
    <w:link w:val="HeaderChar"/>
    <w:uiPriority w:val="99"/>
    <w:unhideWhenUsed/>
    <w:rsid w:val="007C188B"/>
    <w:pPr>
      <w:tabs>
        <w:tab w:val="center" w:pos="4320"/>
        <w:tab w:val="right" w:pos="8640"/>
      </w:tabs>
    </w:pPr>
  </w:style>
  <w:style w:type="character" w:customStyle="1" w:styleId="HeaderChar">
    <w:name w:val="Header Char"/>
    <w:basedOn w:val="DefaultParagraphFont"/>
    <w:link w:val="Header"/>
    <w:uiPriority w:val="99"/>
    <w:rsid w:val="007C188B"/>
    <w:rPr>
      <w:rFonts w:ascii="Times New Roman" w:eastAsia="Times New Roman" w:hAnsi="Times New Roman" w:cs="Times New Roman"/>
    </w:rPr>
  </w:style>
  <w:style w:type="paragraph" w:styleId="Footer">
    <w:name w:val="footer"/>
    <w:basedOn w:val="Normal"/>
    <w:link w:val="FooterChar"/>
    <w:uiPriority w:val="99"/>
    <w:semiHidden/>
    <w:unhideWhenUsed/>
    <w:rsid w:val="007C188B"/>
    <w:pPr>
      <w:tabs>
        <w:tab w:val="center" w:pos="4320"/>
        <w:tab w:val="right" w:pos="8640"/>
      </w:tabs>
    </w:pPr>
  </w:style>
  <w:style w:type="character" w:customStyle="1" w:styleId="FooterChar">
    <w:name w:val="Footer Char"/>
    <w:basedOn w:val="DefaultParagraphFont"/>
    <w:link w:val="Footer"/>
    <w:uiPriority w:val="99"/>
    <w:semiHidden/>
    <w:rsid w:val="007C188B"/>
    <w:rPr>
      <w:rFonts w:ascii="Times New Roman" w:eastAsia="Times New Roman" w:hAnsi="Times New Roman" w:cs="Times New Roman"/>
    </w:rPr>
  </w:style>
  <w:style w:type="character" w:styleId="PageNumber">
    <w:name w:val="page number"/>
    <w:basedOn w:val="DefaultParagraphFont"/>
    <w:rsid w:val="007C188B"/>
  </w:style>
  <w:style w:type="paragraph" w:styleId="BalloonText">
    <w:name w:val="Balloon Text"/>
    <w:basedOn w:val="Normal"/>
    <w:link w:val="BalloonTextChar"/>
    <w:uiPriority w:val="99"/>
    <w:semiHidden/>
    <w:unhideWhenUsed/>
    <w:rsid w:val="00B87D43"/>
    <w:rPr>
      <w:rFonts w:ascii="Tahoma" w:hAnsi="Tahoma" w:cs="Tahoma"/>
      <w:sz w:val="16"/>
      <w:szCs w:val="16"/>
    </w:rPr>
  </w:style>
  <w:style w:type="character" w:customStyle="1" w:styleId="BalloonTextChar">
    <w:name w:val="Balloon Text Char"/>
    <w:basedOn w:val="DefaultParagraphFont"/>
    <w:link w:val="BalloonText"/>
    <w:uiPriority w:val="99"/>
    <w:semiHidden/>
    <w:rsid w:val="00B87D43"/>
    <w:rPr>
      <w:rFonts w:ascii="Tahoma" w:eastAsia="Times New Roman" w:hAnsi="Tahoma" w:cs="Tahoma"/>
      <w:sz w:val="16"/>
      <w:szCs w:val="16"/>
    </w:rPr>
  </w:style>
  <w:style w:type="paragraph" w:styleId="ListParagraph">
    <w:name w:val="List Paragraph"/>
    <w:basedOn w:val="Normal"/>
    <w:uiPriority w:val="34"/>
    <w:qFormat/>
    <w:rsid w:val="006C2B09"/>
    <w:pPr>
      <w:ind w:left="720"/>
      <w:contextualSpacing/>
    </w:pPr>
    <w:rPr>
      <w:color w:val="000000"/>
      <w:szCs w:val="20"/>
    </w:rPr>
  </w:style>
  <w:style w:type="paragraph" w:customStyle="1" w:styleId="NoSpacing1">
    <w:name w:val="No Spacing1"/>
    <w:uiPriority w:val="1"/>
    <w:qFormat/>
    <w:rsid w:val="002402FB"/>
    <w:pPr>
      <w:jc w:val="center"/>
    </w:pPr>
    <w:rPr>
      <w:rFonts w:ascii="Calibri" w:eastAsia="Calibri" w:hAnsi="Calibri" w:cs="Times New Roman"/>
      <w:sz w:val="22"/>
      <w:szCs w:val="22"/>
    </w:rPr>
  </w:style>
  <w:style w:type="paragraph" w:customStyle="1" w:styleId="normal0">
    <w:name w:val="normal"/>
    <w:rsid w:val="0022609A"/>
    <w:pPr>
      <w:widowControl w:val="0"/>
      <w:contextualSpacing/>
    </w:pPr>
    <w:rPr>
      <w:rFonts w:ascii="Times New Roman" w:eastAsia="Times New Roman" w:hAnsi="Times New Roman" w:cs="Times New Roman"/>
      <w:color w:val="000000"/>
      <w:szCs w:val="20"/>
    </w:rPr>
  </w:style>
  <w:style w:type="character" w:styleId="Hyperlink">
    <w:name w:val="Hyperlink"/>
    <w:basedOn w:val="DefaultParagraphFont"/>
    <w:uiPriority w:val="99"/>
    <w:unhideWhenUsed/>
    <w:rsid w:val="009321AD"/>
    <w:rPr>
      <w:color w:val="0000FF" w:themeColor="hyperlink"/>
      <w:u w:val="single"/>
    </w:rPr>
  </w:style>
  <w:style w:type="table" w:styleId="TableGrid">
    <w:name w:val="Table Grid"/>
    <w:basedOn w:val="TableNormal"/>
    <w:uiPriority w:val="59"/>
    <w:rsid w:val="00121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aliases w:val="s,Standard"/>
    <w:basedOn w:val="Normal"/>
    <w:rsid w:val="00FE09D0"/>
    <w:pPr>
      <w:autoSpaceDE w:val="0"/>
      <w:autoSpaceDN w:val="0"/>
      <w:spacing w:after="80"/>
      <w:ind w:firstLine="720"/>
    </w:pPr>
    <w:rPr>
      <w:rFonts w:ascii="Times" w:hAnsi="Times"/>
      <w:szCs w:val="20"/>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8B"/>
    <w:rPr>
      <w:rFonts w:ascii="Times New Roman" w:eastAsia="Times New Roman" w:hAnsi="Times New Roman" w:cs="Times New Roman"/>
    </w:rPr>
  </w:style>
  <w:style w:type="paragraph" w:styleId="Heading1">
    <w:name w:val="heading 1"/>
    <w:basedOn w:val="Normal"/>
    <w:link w:val="Heading1Char"/>
    <w:qFormat/>
    <w:rsid w:val="007C188B"/>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7C188B"/>
    <w:pPr>
      <w:spacing w:before="100" w:beforeAutospacing="1" w:after="100" w:afterAutospacing="1"/>
      <w:outlineLvl w:val="1"/>
    </w:pPr>
    <w:rPr>
      <w:b/>
      <w:bCs/>
      <w:sz w:val="36"/>
      <w:szCs w:val="36"/>
    </w:rPr>
  </w:style>
  <w:style w:type="paragraph" w:styleId="Heading3">
    <w:name w:val="heading 3"/>
    <w:basedOn w:val="Normal"/>
    <w:link w:val="Heading3Char"/>
    <w:qFormat/>
    <w:rsid w:val="007C188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88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7C188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7C188B"/>
    <w:rPr>
      <w:rFonts w:ascii="Times New Roman" w:eastAsia="Times New Roman" w:hAnsi="Times New Roman" w:cs="Times New Roman"/>
      <w:b/>
      <w:bCs/>
      <w:sz w:val="27"/>
      <w:szCs w:val="27"/>
    </w:rPr>
  </w:style>
  <w:style w:type="paragraph" w:styleId="NormalWeb">
    <w:name w:val="Normal (Web)"/>
    <w:basedOn w:val="Normal"/>
    <w:rsid w:val="007C188B"/>
    <w:pPr>
      <w:spacing w:before="100" w:beforeAutospacing="1" w:after="100" w:afterAutospacing="1"/>
    </w:pPr>
  </w:style>
  <w:style w:type="paragraph" w:styleId="Header">
    <w:name w:val="header"/>
    <w:basedOn w:val="Normal"/>
    <w:link w:val="HeaderChar"/>
    <w:unhideWhenUsed/>
    <w:rsid w:val="007C188B"/>
    <w:pPr>
      <w:tabs>
        <w:tab w:val="center" w:pos="4320"/>
        <w:tab w:val="right" w:pos="8640"/>
      </w:tabs>
    </w:pPr>
  </w:style>
  <w:style w:type="character" w:customStyle="1" w:styleId="HeaderChar">
    <w:name w:val="Header Char"/>
    <w:basedOn w:val="DefaultParagraphFont"/>
    <w:link w:val="Header"/>
    <w:uiPriority w:val="99"/>
    <w:semiHidden/>
    <w:rsid w:val="007C188B"/>
    <w:rPr>
      <w:rFonts w:ascii="Times New Roman" w:eastAsia="Times New Roman" w:hAnsi="Times New Roman" w:cs="Times New Roman"/>
    </w:rPr>
  </w:style>
  <w:style w:type="paragraph" w:styleId="Footer">
    <w:name w:val="footer"/>
    <w:basedOn w:val="Normal"/>
    <w:link w:val="FooterChar"/>
    <w:uiPriority w:val="99"/>
    <w:semiHidden/>
    <w:unhideWhenUsed/>
    <w:rsid w:val="007C188B"/>
    <w:pPr>
      <w:tabs>
        <w:tab w:val="center" w:pos="4320"/>
        <w:tab w:val="right" w:pos="8640"/>
      </w:tabs>
    </w:pPr>
  </w:style>
  <w:style w:type="character" w:customStyle="1" w:styleId="FooterChar">
    <w:name w:val="Footer Char"/>
    <w:basedOn w:val="DefaultParagraphFont"/>
    <w:link w:val="Footer"/>
    <w:uiPriority w:val="99"/>
    <w:semiHidden/>
    <w:rsid w:val="007C188B"/>
    <w:rPr>
      <w:rFonts w:ascii="Times New Roman" w:eastAsia="Times New Roman" w:hAnsi="Times New Roman" w:cs="Times New Roman"/>
    </w:rPr>
  </w:style>
  <w:style w:type="character" w:styleId="PageNumber">
    <w:name w:val="page number"/>
    <w:basedOn w:val="DefaultParagraphFont"/>
    <w:rsid w:val="007C188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0B3B8-0AC1-4357-9588-2346D07F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Schultheis</dc:creator>
  <cp:lastModifiedBy>kriegcar</cp:lastModifiedBy>
  <cp:revision>3</cp:revision>
  <dcterms:created xsi:type="dcterms:W3CDTF">2016-01-08T17:44:00Z</dcterms:created>
  <dcterms:modified xsi:type="dcterms:W3CDTF">2016-01-08T18:08:00Z</dcterms:modified>
</cp:coreProperties>
</file>