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FA0A5A"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Sarah Jones</w:t>
      </w:r>
    </w:p>
    <w:p w:rsidR="007C188B" w:rsidRDefault="00213702"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FA0A5A" w:rsidP="007C188B">
      <w:pPr>
        <w:pStyle w:val="Heading1"/>
        <w:spacing w:before="0" w:beforeAutospacing="0" w:after="0" w:afterAutospacing="0"/>
        <w:jc w:val="center"/>
        <w:rPr>
          <w:rFonts w:ascii="Helvetica" w:hAnsi="Helvetica"/>
          <w:i/>
          <w:sz w:val="24"/>
          <w:szCs w:val="24"/>
        </w:rPr>
      </w:pPr>
      <w:proofErr w:type="spellStart"/>
      <w:r>
        <w:rPr>
          <w:rFonts w:ascii="Helvetica" w:hAnsi="Helvetica"/>
          <w:i/>
          <w:sz w:val="24"/>
          <w:szCs w:val="24"/>
        </w:rPr>
        <w:t>Roid</w:t>
      </w:r>
      <w:proofErr w:type="spellEnd"/>
      <w:r>
        <w:rPr>
          <w:rFonts w:ascii="Helvetica" w:hAnsi="Helvetica"/>
          <w:i/>
          <w:sz w:val="24"/>
          <w:szCs w:val="24"/>
        </w:rPr>
        <w:t xml:space="preserve"> Rage: Is It Just for Boys?</w:t>
      </w:r>
    </w:p>
    <w:p w:rsidR="00D64F5A" w:rsidRPr="00D64F5A" w:rsidRDefault="00FA0A5A"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How “true” are gender stereotypes?  Is there a biological basis for them?</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F967C2" w:rsidRPr="00F967C2" w:rsidRDefault="00F967C2" w:rsidP="00F967C2">
      <w:pPr>
        <w:ind w:left="720"/>
        <w:rPr>
          <w:rFonts w:ascii="Helvetica" w:hAnsi="Helvetica" w:cs="Helvetica"/>
          <w:sz w:val="20"/>
          <w:szCs w:val="20"/>
        </w:rPr>
      </w:pPr>
      <w:r w:rsidRPr="00F967C2">
        <w:rPr>
          <w:rFonts w:ascii="Helvetica" w:hAnsi="Helvetica" w:cs="Helvetica"/>
          <w:sz w:val="20"/>
          <w:szCs w:val="20"/>
        </w:rPr>
        <w:t>Using a critical reading exercise and discussion, students will explore the perceptions and realities of sex differences in behavior, the causes of these differences. They will then use spotted hyenas, an unusual African mammal with a primate-like social system, to explore how scientists learn about individual and sex differences in aggressive behavior. The lesson will end with an activity that allows students to act as behavioral researchers. The lesson can be divided into three portions which can easily be made to stand alone, so teachers can do any and all portions as time permits.</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F967C2" w:rsidP="006C2B09">
      <w:pPr>
        <w:numPr>
          <w:ilvl w:val="0"/>
          <w:numId w:val="2"/>
        </w:numPr>
        <w:rPr>
          <w:rFonts w:ascii="Helvetica" w:hAnsi="Helvetica" w:cs="Helvetica"/>
          <w:sz w:val="20"/>
        </w:rPr>
      </w:pPr>
      <w:r>
        <w:rPr>
          <w:rFonts w:ascii="Helvetica" w:hAnsi="Helvetica" w:cs="Helvetica"/>
          <w:sz w:val="20"/>
        </w:rPr>
        <w:t>Read science presented in the media with a critical eye</w:t>
      </w:r>
    </w:p>
    <w:p w:rsidR="00F967C2" w:rsidRDefault="00F967C2" w:rsidP="006C2B09">
      <w:pPr>
        <w:numPr>
          <w:ilvl w:val="0"/>
          <w:numId w:val="2"/>
        </w:numPr>
        <w:rPr>
          <w:rFonts w:ascii="Helvetica" w:hAnsi="Helvetica" w:cs="Helvetica"/>
          <w:sz w:val="20"/>
        </w:rPr>
      </w:pPr>
      <w:r>
        <w:rPr>
          <w:rFonts w:ascii="Helvetica" w:hAnsi="Helvetica" w:cs="Helvetica"/>
          <w:sz w:val="20"/>
        </w:rPr>
        <w:t>Consider the causes of variation in animal and human aggression</w:t>
      </w:r>
    </w:p>
    <w:p w:rsidR="00F967C2" w:rsidRDefault="00F967C2" w:rsidP="006C2B09">
      <w:pPr>
        <w:numPr>
          <w:ilvl w:val="0"/>
          <w:numId w:val="2"/>
        </w:numPr>
        <w:rPr>
          <w:rFonts w:ascii="Helvetica" w:hAnsi="Helvetica" w:cs="Helvetica"/>
          <w:sz w:val="20"/>
        </w:rPr>
      </w:pPr>
      <w:r>
        <w:rPr>
          <w:rFonts w:ascii="Helvetica" w:hAnsi="Helvetica" w:cs="Helvetica"/>
          <w:sz w:val="20"/>
        </w:rPr>
        <w:t>Become more familiar with how scientists study behavior</w:t>
      </w:r>
    </w:p>
    <w:p w:rsidR="00F967C2" w:rsidRDefault="00F967C2" w:rsidP="006C2B09">
      <w:pPr>
        <w:numPr>
          <w:ilvl w:val="0"/>
          <w:numId w:val="2"/>
        </w:numPr>
        <w:rPr>
          <w:rFonts w:ascii="Helvetica" w:hAnsi="Helvetica" w:cs="Helvetica"/>
          <w:sz w:val="20"/>
        </w:rPr>
      </w:pPr>
      <w:r>
        <w:rPr>
          <w:rFonts w:ascii="Helvetica" w:hAnsi="Helvetica" w:cs="Helvetica"/>
          <w:sz w:val="20"/>
        </w:rPr>
        <w:t>Learn about current research in spotted hyena behavior</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F967C2" w:rsidRPr="00F967C2" w:rsidRDefault="00F967C2" w:rsidP="00F967C2">
      <w:pPr>
        <w:pStyle w:val="NormalWeb"/>
        <w:spacing w:before="0" w:beforeAutospacing="0" w:after="0" w:afterAutospacing="0"/>
        <w:ind w:left="720"/>
        <w:rPr>
          <w:rFonts w:ascii="Helvetica" w:hAnsi="Helvetica" w:cs="Helvetica"/>
          <w:sz w:val="20"/>
          <w:szCs w:val="20"/>
        </w:rPr>
      </w:pPr>
      <w:r w:rsidRPr="00F967C2">
        <w:rPr>
          <w:rFonts w:ascii="Helvetica" w:hAnsi="Helvetica" w:cs="Helvetica"/>
          <w:sz w:val="20"/>
          <w:szCs w:val="20"/>
        </w:rPr>
        <w:t>One to two 60-90 minute class periods</w:t>
      </w:r>
      <w:r>
        <w:rPr>
          <w:rFonts w:ascii="Helvetica" w:hAnsi="Helvetica" w:cs="Helvetica"/>
          <w:sz w:val="20"/>
          <w:szCs w:val="20"/>
        </w:rPr>
        <w:t xml:space="preserve"> (depending on which activities are selected)</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F967C2" w:rsidP="002402FB">
      <w:pPr>
        <w:tabs>
          <w:tab w:val="left" w:pos="720"/>
        </w:tabs>
        <w:ind w:left="720"/>
        <w:rPr>
          <w:rFonts w:ascii="Helvetica" w:hAnsi="Helvetica" w:cs="Helvetica"/>
          <w:sz w:val="20"/>
          <w:szCs w:val="20"/>
        </w:rPr>
      </w:pPr>
      <w:r>
        <w:rPr>
          <w:rFonts w:ascii="Helvetica" w:hAnsi="Helvetica" w:cs="Helvetica"/>
          <w:sz w:val="20"/>
          <w:szCs w:val="20"/>
        </w:rPr>
        <w:t>6-12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9D5079" w:rsidRDefault="003A7632" w:rsidP="009D5079">
      <w:pPr>
        <w:pStyle w:val="normal0"/>
        <w:numPr>
          <w:ilvl w:val="0"/>
          <w:numId w:val="2"/>
        </w:numPr>
        <w:contextualSpacing w:val="0"/>
        <w:rPr>
          <w:rFonts w:ascii="Helvetica" w:hAnsi="Helvetica" w:cs="Helvetica"/>
          <w:sz w:val="20"/>
        </w:rPr>
      </w:pPr>
      <w:r>
        <w:rPr>
          <w:rFonts w:ascii="Helvetica" w:hAnsi="Helvetica" w:cs="Helvetica"/>
          <w:b/>
          <w:sz w:val="20"/>
        </w:rPr>
        <w:t>MS-LS1-4</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use argument based on empirical evidence and scientific reasoning to support an explanation for how characteristic animal behaviors and specialized plant structures affect the probability of successful reproduction of animals and plants respectively</w:t>
      </w:r>
    </w:p>
    <w:p w:rsidR="003A7632" w:rsidRDefault="003A7632" w:rsidP="009D5079">
      <w:pPr>
        <w:pStyle w:val="normal0"/>
        <w:numPr>
          <w:ilvl w:val="0"/>
          <w:numId w:val="2"/>
        </w:numPr>
        <w:contextualSpacing w:val="0"/>
        <w:rPr>
          <w:rFonts w:ascii="Helvetica" w:hAnsi="Helvetica" w:cs="Helvetica"/>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of organisms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D02A63"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3A7632" w:rsidRDefault="003A7632"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783E83"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783E83" w:rsidRDefault="00783E83" w:rsidP="009D5079">
      <w:pPr>
        <w:pStyle w:val="normal0"/>
        <w:numPr>
          <w:ilvl w:val="0"/>
          <w:numId w:val="2"/>
        </w:numPr>
        <w:contextualSpacing w:val="0"/>
        <w:rPr>
          <w:rFonts w:ascii="Helvetica" w:hAnsi="Helvetica" w:cs="Helvetica"/>
          <w:sz w:val="20"/>
        </w:rPr>
      </w:pPr>
      <w:r>
        <w:rPr>
          <w:rFonts w:ascii="Helvetica" w:hAnsi="Helvetica" w:cs="Helvetica"/>
          <w:sz w:val="20"/>
        </w:rPr>
        <w:t>Obtaining, evaluating, and communicating information</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F967C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B1.1E</w:t>
      </w:r>
      <w:r w:rsidR="0069359F">
        <w:rPr>
          <w:rFonts w:ascii="Helvetica" w:hAnsi="Helvetica" w:cs="Helvetica"/>
          <w:sz w:val="16"/>
          <w:szCs w:val="16"/>
        </w:rPr>
        <w:t xml:space="preserve">: </w:t>
      </w:r>
      <w:r>
        <w:rPr>
          <w:rFonts w:ascii="Helvetica" w:hAnsi="Helvetica" w:cs="Helvetica"/>
          <w:sz w:val="16"/>
          <w:szCs w:val="16"/>
        </w:rPr>
        <w:t>g</w:t>
      </w:r>
      <w:r w:rsidRPr="00F967C2">
        <w:rPr>
          <w:rFonts w:ascii="Helvetica" w:hAnsi="Helvetica" w:cs="Helvetica"/>
          <w:sz w:val="16"/>
          <w:szCs w:val="16"/>
        </w:rPr>
        <w:t>ive evidence to support conclusions- students indentify evidence in articles to support author’s conclusions</w:t>
      </w:r>
    </w:p>
    <w:p w:rsidR="00F967C2" w:rsidRDefault="00F967C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B1.2C</w:t>
      </w:r>
      <w:r>
        <w:rPr>
          <w:rFonts w:ascii="Helvetica" w:hAnsi="Helvetica" w:cs="Helvetica"/>
          <w:sz w:val="16"/>
          <w:szCs w:val="16"/>
        </w:rPr>
        <w:t>: access information from multiple sources- students determine if there is a difference in gender behavior and why</w:t>
      </w:r>
    </w:p>
    <w:p w:rsidR="00F967C2" w:rsidRPr="0069359F" w:rsidRDefault="00F967C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L.HE.05.11</w:t>
      </w:r>
      <w:r>
        <w:rPr>
          <w:rFonts w:ascii="Helvetica" w:hAnsi="Helvetica" w:cs="Helvetica"/>
          <w:sz w:val="16"/>
          <w:szCs w:val="16"/>
        </w:rPr>
        <w:t>: explain that the traits of an individual are influenced by both the environment and the genetics of the individual</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D02A63" w:rsidRPr="00D02A63" w:rsidRDefault="00D02A63" w:rsidP="00D02A63">
      <w:pPr>
        <w:ind w:left="720"/>
        <w:rPr>
          <w:rFonts w:ascii="Helvetica" w:hAnsi="Helvetica" w:cs="Helvetica"/>
          <w:sz w:val="20"/>
          <w:szCs w:val="20"/>
        </w:rPr>
      </w:pPr>
      <w:r w:rsidRPr="00D02A63">
        <w:rPr>
          <w:rFonts w:ascii="Helvetica" w:hAnsi="Helvetica" w:cs="Helvetica"/>
          <w:sz w:val="20"/>
          <w:u w:val="single"/>
        </w:rPr>
        <w:t>Portion 1</w:t>
      </w:r>
      <w:r w:rsidRPr="00D02A63">
        <w:rPr>
          <w:rFonts w:ascii="Helvetica" w:hAnsi="Helvetica" w:cs="Helvetica"/>
          <w:sz w:val="20"/>
        </w:rPr>
        <w:t>:</w:t>
      </w:r>
      <w:r w:rsidRPr="00D02A63">
        <w:rPr>
          <w:rFonts w:ascii="Helvetica" w:hAnsi="Helvetica" w:cs="Helvetica"/>
          <w:sz w:val="20"/>
          <w:szCs w:val="20"/>
        </w:rPr>
        <w:t xml:space="preserve"> Thinking critically about stereotypes and media articles</w:t>
      </w:r>
    </w:p>
    <w:p w:rsidR="00D02A63" w:rsidRPr="00D02A63" w:rsidRDefault="00D02A63" w:rsidP="00D02A63">
      <w:pPr>
        <w:ind w:left="720"/>
        <w:rPr>
          <w:rFonts w:ascii="Helvetica" w:hAnsi="Helvetica" w:cs="Helvetica"/>
          <w:sz w:val="6"/>
          <w:szCs w:val="6"/>
        </w:rPr>
      </w:pPr>
    </w:p>
    <w:p w:rsidR="006C2B09" w:rsidRPr="00D02A63" w:rsidRDefault="00D02A63" w:rsidP="006C2B09">
      <w:pPr>
        <w:numPr>
          <w:ilvl w:val="0"/>
          <w:numId w:val="3"/>
        </w:numPr>
        <w:ind w:hanging="359"/>
        <w:rPr>
          <w:rFonts w:ascii="Helvetica" w:hAnsi="Helvetica" w:cs="Helvetica"/>
          <w:sz w:val="20"/>
        </w:rPr>
      </w:pPr>
      <w:r w:rsidRPr="00D02A63">
        <w:rPr>
          <w:rFonts w:ascii="Helvetica" w:eastAsia="Helvetica Neue" w:hAnsi="Helvetica" w:cs="Helvetica"/>
          <w:sz w:val="20"/>
        </w:rPr>
        <w:t>Survey A (listed on “</w:t>
      </w:r>
      <w:proofErr w:type="spellStart"/>
      <w:r w:rsidRPr="00D02A63">
        <w:rPr>
          <w:rFonts w:ascii="Helvetica" w:eastAsia="Helvetica Neue" w:hAnsi="Helvetica" w:cs="Helvetica"/>
          <w:sz w:val="20"/>
        </w:rPr>
        <w:t>Roid</w:t>
      </w:r>
      <w:proofErr w:type="spellEnd"/>
      <w:r w:rsidRPr="00D02A63">
        <w:rPr>
          <w:rFonts w:ascii="Helvetica" w:eastAsia="Helvetica Neue" w:hAnsi="Helvetica" w:cs="Helvetica"/>
          <w:sz w:val="20"/>
        </w:rPr>
        <w:t xml:space="preserve"> Rage” lesson plan on the KBS GK-12 website)</w:t>
      </w:r>
    </w:p>
    <w:p w:rsidR="00D02A63" w:rsidRPr="00D02A63" w:rsidRDefault="00D02A63" w:rsidP="006C2B09">
      <w:pPr>
        <w:numPr>
          <w:ilvl w:val="0"/>
          <w:numId w:val="3"/>
        </w:numPr>
        <w:ind w:hanging="359"/>
        <w:rPr>
          <w:rFonts w:ascii="Helvetica" w:hAnsi="Helvetica" w:cs="Helvetica"/>
          <w:sz w:val="20"/>
        </w:rPr>
      </w:pPr>
      <w:r w:rsidRPr="00D02A63">
        <w:rPr>
          <w:rFonts w:ascii="Helvetica" w:eastAsia="Helvetica Neue" w:hAnsi="Helvetica" w:cs="Helvetica"/>
          <w:sz w:val="20"/>
        </w:rPr>
        <w:t>Articles on gender stereotypes (listed in “Resources” below)</w:t>
      </w:r>
    </w:p>
    <w:p w:rsidR="00D02A63" w:rsidRPr="00D02A63" w:rsidRDefault="00D02A63" w:rsidP="00D02A63">
      <w:pPr>
        <w:rPr>
          <w:rFonts w:ascii="Helvetica" w:eastAsia="Helvetica Neue" w:hAnsi="Helvetica" w:cs="Helvetica"/>
          <w:sz w:val="20"/>
        </w:rPr>
      </w:pPr>
    </w:p>
    <w:p w:rsidR="00D02A63" w:rsidRPr="00D02A63" w:rsidRDefault="00D02A63" w:rsidP="00D02A63">
      <w:pPr>
        <w:ind w:left="720"/>
        <w:rPr>
          <w:rFonts w:ascii="Helvetica" w:hAnsi="Helvetica" w:cs="Helvetica"/>
          <w:sz w:val="20"/>
          <w:szCs w:val="20"/>
        </w:rPr>
      </w:pPr>
      <w:r w:rsidRPr="00D02A63">
        <w:rPr>
          <w:rFonts w:ascii="Helvetica" w:hAnsi="Helvetica" w:cs="Helvetica"/>
          <w:sz w:val="20"/>
          <w:u w:val="single"/>
        </w:rPr>
        <w:t>Portion 2</w:t>
      </w:r>
      <w:r w:rsidRPr="00D02A63">
        <w:rPr>
          <w:rFonts w:ascii="Helvetica" w:hAnsi="Helvetica" w:cs="Helvetica"/>
          <w:sz w:val="20"/>
        </w:rPr>
        <w:t>:</w:t>
      </w:r>
      <w:r w:rsidRPr="00D02A63">
        <w:rPr>
          <w:rFonts w:ascii="Helvetica" w:hAnsi="Helvetica" w:cs="Helvetica"/>
          <w:sz w:val="20"/>
          <w:szCs w:val="20"/>
        </w:rPr>
        <w:t xml:space="preserve"> More in depth discussion of biological causes of behavior</w:t>
      </w:r>
    </w:p>
    <w:p w:rsidR="00D02A63" w:rsidRPr="00D02A63" w:rsidRDefault="00D02A63" w:rsidP="00D02A63">
      <w:pPr>
        <w:ind w:left="720"/>
        <w:rPr>
          <w:rFonts w:ascii="Helvetica" w:hAnsi="Helvetica" w:cs="Helvetica"/>
          <w:sz w:val="6"/>
          <w:szCs w:val="6"/>
        </w:rPr>
      </w:pPr>
    </w:p>
    <w:p w:rsidR="00D02A63" w:rsidRPr="00D02A63" w:rsidRDefault="00D02A63" w:rsidP="00D02A63">
      <w:pPr>
        <w:numPr>
          <w:ilvl w:val="0"/>
          <w:numId w:val="3"/>
        </w:numPr>
        <w:ind w:hanging="359"/>
        <w:rPr>
          <w:rFonts w:ascii="Helvetica" w:hAnsi="Helvetica" w:cs="Helvetica"/>
          <w:sz w:val="20"/>
        </w:rPr>
      </w:pPr>
      <w:r w:rsidRPr="00D02A63">
        <w:rPr>
          <w:rFonts w:ascii="Helvetica" w:eastAsia="Helvetica Neue" w:hAnsi="Helvetica" w:cs="Helvetica"/>
          <w:sz w:val="20"/>
        </w:rPr>
        <w:t xml:space="preserve">Survey B </w:t>
      </w:r>
    </w:p>
    <w:p w:rsidR="00D02A63" w:rsidRPr="00D02A63" w:rsidRDefault="00D02A63" w:rsidP="00D02A63">
      <w:pPr>
        <w:numPr>
          <w:ilvl w:val="0"/>
          <w:numId w:val="3"/>
        </w:numPr>
        <w:ind w:hanging="359"/>
        <w:rPr>
          <w:rFonts w:ascii="Helvetica" w:hAnsi="Helvetica" w:cs="Helvetica"/>
          <w:sz w:val="20"/>
        </w:rPr>
      </w:pPr>
      <w:proofErr w:type="spellStart"/>
      <w:r w:rsidRPr="00D02A63">
        <w:rPr>
          <w:rFonts w:ascii="Helvetica" w:eastAsia="Helvetica Neue" w:hAnsi="Helvetica" w:cs="Helvetica"/>
          <w:sz w:val="20"/>
        </w:rPr>
        <w:t>Powerpoint</w:t>
      </w:r>
      <w:proofErr w:type="spellEnd"/>
      <w:r w:rsidRPr="00D02A63">
        <w:rPr>
          <w:rFonts w:ascii="Helvetica" w:eastAsia="Helvetica Neue" w:hAnsi="Helvetica" w:cs="Helvetica"/>
          <w:sz w:val="20"/>
        </w:rPr>
        <w:t xml:space="preserve"> presentation (listed on “</w:t>
      </w:r>
      <w:proofErr w:type="spellStart"/>
      <w:r w:rsidRPr="00D02A63">
        <w:rPr>
          <w:rFonts w:ascii="Helvetica" w:eastAsia="Helvetica Neue" w:hAnsi="Helvetica" w:cs="Helvetica"/>
          <w:sz w:val="20"/>
        </w:rPr>
        <w:t>Roid</w:t>
      </w:r>
      <w:proofErr w:type="spellEnd"/>
      <w:r w:rsidRPr="00D02A63">
        <w:rPr>
          <w:rFonts w:ascii="Helvetica" w:eastAsia="Helvetica Neue" w:hAnsi="Helvetica" w:cs="Helvetica"/>
          <w:sz w:val="20"/>
        </w:rPr>
        <w:t xml:space="preserve"> Rage” lesson plan on the KBS GK-12 website)</w:t>
      </w:r>
    </w:p>
    <w:p w:rsidR="00D02A63" w:rsidRPr="00D02A63" w:rsidRDefault="00D02A63" w:rsidP="00D02A63">
      <w:pPr>
        <w:rPr>
          <w:rFonts w:ascii="Helvetica" w:eastAsia="Helvetica Neue" w:hAnsi="Helvetica" w:cs="Helvetica"/>
          <w:sz w:val="20"/>
        </w:rPr>
      </w:pPr>
    </w:p>
    <w:p w:rsidR="00D02A63" w:rsidRPr="00D02A63" w:rsidRDefault="00D02A63" w:rsidP="00D02A63">
      <w:pPr>
        <w:ind w:left="720"/>
        <w:rPr>
          <w:rFonts w:ascii="Helvetica" w:hAnsi="Helvetica" w:cs="Helvetica"/>
          <w:sz w:val="20"/>
          <w:szCs w:val="20"/>
        </w:rPr>
      </w:pPr>
      <w:r w:rsidRPr="00D02A63">
        <w:rPr>
          <w:rFonts w:ascii="Helvetica" w:hAnsi="Helvetica" w:cs="Helvetica"/>
          <w:sz w:val="20"/>
          <w:u w:val="single"/>
        </w:rPr>
        <w:t>Portion 3</w:t>
      </w:r>
      <w:r w:rsidRPr="00D02A63">
        <w:rPr>
          <w:rFonts w:ascii="Helvetica" w:hAnsi="Helvetica" w:cs="Helvetica"/>
          <w:sz w:val="20"/>
        </w:rPr>
        <w:t>:</w:t>
      </w:r>
      <w:r w:rsidRPr="00D02A63">
        <w:rPr>
          <w:rFonts w:ascii="Helvetica" w:hAnsi="Helvetica" w:cs="Helvetica"/>
          <w:sz w:val="20"/>
          <w:szCs w:val="20"/>
        </w:rPr>
        <w:t xml:space="preserve"> </w:t>
      </w:r>
      <w:proofErr w:type="spellStart"/>
      <w:r w:rsidRPr="00D02A63">
        <w:rPr>
          <w:rFonts w:ascii="Helvetica" w:hAnsi="Helvetica" w:cs="Helvetica"/>
          <w:sz w:val="20"/>
          <w:szCs w:val="20"/>
        </w:rPr>
        <w:t>Ethogram</w:t>
      </w:r>
      <w:proofErr w:type="spellEnd"/>
      <w:r w:rsidRPr="00D02A63">
        <w:rPr>
          <w:rFonts w:ascii="Helvetica" w:hAnsi="Helvetica" w:cs="Helvetica"/>
          <w:sz w:val="20"/>
          <w:szCs w:val="20"/>
        </w:rPr>
        <w:t xml:space="preserve"> </w:t>
      </w:r>
      <w:proofErr w:type="spellStart"/>
      <w:r w:rsidRPr="00D02A63">
        <w:rPr>
          <w:rFonts w:ascii="Helvetica" w:hAnsi="Helvetica" w:cs="Helvetica"/>
          <w:sz w:val="20"/>
          <w:szCs w:val="20"/>
        </w:rPr>
        <w:t>grame</w:t>
      </w:r>
      <w:proofErr w:type="spellEnd"/>
    </w:p>
    <w:p w:rsidR="00D02A63" w:rsidRPr="00D02A63" w:rsidRDefault="00D02A63" w:rsidP="00D02A63">
      <w:pPr>
        <w:ind w:left="720"/>
        <w:rPr>
          <w:rFonts w:ascii="Helvetica" w:hAnsi="Helvetica" w:cs="Helvetica"/>
          <w:sz w:val="6"/>
          <w:szCs w:val="6"/>
        </w:rPr>
      </w:pPr>
    </w:p>
    <w:p w:rsidR="00D02A63" w:rsidRPr="00D02A63" w:rsidRDefault="00D02A63" w:rsidP="00D02A63">
      <w:pPr>
        <w:numPr>
          <w:ilvl w:val="0"/>
          <w:numId w:val="3"/>
        </w:numPr>
        <w:ind w:hanging="359"/>
        <w:rPr>
          <w:rFonts w:ascii="Helvetica" w:hAnsi="Helvetica" w:cs="Helvetica"/>
          <w:sz w:val="20"/>
        </w:rPr>
      </w:pPr>
      <w:r w:rsidRPr="00D02A63">
        <w:rPr>
          <w:rFonts w:ascii="Helvetica" w:eastAsia="Helvetica Neue" w:hAnsi="Helvetica" w:cs="Helvetica"/>
          <w:sz w:val="20"/>
        </w:rPr>
        <w:t>Dixie cups (1 for each student</w:t>
      </w:r>
      <w:r>
        <w:rPr>
          <w:rFonts w:ascii="Helvetica" w:eastAsia="Helvetica Neue" w:hAnsi="Helvetica" w:cs="Helvetica"/>
          <w:sz w:val="20"/>
        </w:rPr>
        <w:t>)</w:t>
      </w:r>
    </w:p>
    <w:p w:rsidR="00D02A63" w:rsidRPr="00D02A63" w:rsidRDefault="00D02A63" w:rsidP="00D02A63">
      <w:pPr>
        <w:numPr>
          <w:ilvl w:val="0"/>
          <w:numId w:val="3"/>
        </w:numPr>
        <w:ind w:hanging="359"/>
        <w:rPr>
          <w:rFonts w:ascii="Helvetica" w:hAnsi="Helvetica" w:cs="Helvetica"/>
          <w:sz w:val="20"/>
        </w:rPr>
      </w:pPr>
      <w:r>
        <w:rPr>
          <w:rFonts w:ascii="Helvetica" w:eastAsia="Helvetica Neue" w:hAnsi="Helvetica" w:cs="Helvetica"/>
          <w:sz w:val="20"/>
        </w:rPr>
        <w:t>Buckets (1 for each student)</w:t>
      </w:r>
    </w:p>
    <w:p w:rsidR="00D02A63" w:rsidRPr="00D02A63" w:rsidRDefault="00D02A63" w:rsidP="00D02A63">
      <w:pPr>
        <w:numPr>
          <w:ilvl w:val="0"/>
          <w:numId w:val="3"/>
        </w:numPr>
        <w:ind w:hanging="359"/>
        <w:rPr>
          <w:rFonts w:ascii="Helvetica" w:hAnsi="Helvetica" w:cs="Helvetica"/>
          <w:sz w:val="20"/>
        </w:rPr>
      </w:pPr>
      <w:r w:rsidRPr="00D02A63">
        <w:rPr>
          <w:rFonts w:ascii="Helvetica" w:eastAsia="Helvetica Neue" w:hAnsi="Helvetica" w:cs="Helvetica"/>
          <w:sz w:val="20"/>
        </w:rPr>
        <w:t>Water fountain or other source of “food” to be gathered (only 1)</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783E83" w:rsidRPr="00783E83" w:rsidRDefault="00783E83" w:rsidP="00783E83">
      <w:pPr>
        <w:pStyle w:val="NormalWeb"/>
        <w:tabs>
          <w:tab w:val="left" w:pos="630"/>
        </w:tabs>
        <w:ind w:left="720"/>
        <w:rPr>
          <w:rFonts w:ascii="Helvetica" w:hAnsi="Helvetica" w:cs="Helvetica"/>
          <w:b/>
          <w:sz w:val="20"/>
          <w:szCs w:val="20"/>
        </w:rPr>
      </w:pPr>
      <w:r w:rsidRPr="00783E83">
        <w:rPr>
          <w:rFonts w:ascii="Helvetica" w:hAnsi="Helvetica" w:cs="Helvetica"/>
          <w:b/>
          <w:sz w:val="20"/>
          <w:szCs w:val="20"/>
        </w:rPr>
        <w:t xml:space="preserve">(Portion 1) </w:t>
      </w:r>
      <w:r w:rsidRPr="00783E83">
        <w:rPr>
          <w:rFonts w:ascii="Helvetica" w:hAnsi="Helvetica" w:cs="Helvetica"/>
          <w:sz w:val="20"/>
          <w:szCs w:val="20"/>
        </w:rPr>
        <w:t xml:space="preserve">Many stereotypes exist about the differences between how men and women behave, including the idea that men are more aggressive and competitive than women. Behaviors such as competition and aggression can be defined and measured in many ways. For instance, competitive may be defined as having or displaying a strong desire to be more successful than others, while aggressive may be defined as ready or likely to attack or confront. Both traits can be measured in various ways, including with psychological surveys or activities. Thus, many different studies are needed to truly understand differences between the sexes. Though there is certainly evidence that men and women (on average) differ in behaviors such as aggression, individual differences are often greater than or equal to sex differences in behavior. Furthermore, both sex and individual differences in behavior can be attributed to biology and/or the environment. Some studies find a positive correlation between biological factors and behavior, but scientists need controlled studies in order to know what </w:t>
      </w:r>
      <w:r w:rsidRPr="00783E83">
        <w:rPr>
          <w:rFonts w:ascii="Helvetica" w:hAnsi="Helvetica" w:cs="Helvetica"/>
          <w:i/>
          <w:sz w:val="20"/>
          <w:szCs w:val="20"/>
        </w:rPr>
        <w:t xml:space="preserve">causes </w:t>
      </w:r>
      <w:r w:rsidRPr="00783E83">
        <w:rPr>
          <w:rFonts w:ascii="Helvetica" w:hAnsi="Helvetica" w:cs="Helvetica"/>
          <w:sz w:val="20"/>
          <w:szCs w:val="20"/>
        </w:rPr>
        <w:t>differences in</w:t>
      </w:r>
      <w:r w:rsidRPr="00783E83">
        <w:rPr>
          <w:rFonts w:ascii="Helvetica" w:hAnsi="Helvetica" w:cs="Helvetica"/>
          <w:i/>
          <w:sz w:val="20"/>
          <w:szCs w:val="20"/>
        </w:rPr>
        <w:t xml:space="preserve"> </w:t>
      </w:r>
      <w:r w:rsidRPr="00783E83">
        <w:rPr>
          <w:rFonts w:ascii="Helvetica" w:hAnsi="Helvetica" w:cs="Helvetica"/>
          <w:sz w:val="20"/>
          <w:szCs w:val="20"/>
        </w:rPr>
        <w:t xml:space="preserve">behavior. </w:t>
      </w:r>
    </w:p>
    <w:p w:rsidR="00783E83" w:rsidRPr="00783E83" w:rsidRDefault="00783E83" w:rsidP="00783E83">
      <w:pPr>
        <w:pStyle w:val="NormalWeb"/>
        <w:tabs>
          <w:tab w:val="left" w:pos="630"/>
        </w:tabs>
        <w:ind w:left="720"/>
        <w:rPr>
          <w:rFonts w:ascii="Helvetica" w:hAnsi="Helvetica" w:cs="Helvetica"/>
          <w:sz w:val="20"/>
          <w:szCs w:val="20"/>
        </w:rPr>
      </w:pPr>
      <w:r>
        <w:rPr>
          <w:rFonts w:ascii="Helvetica" w:hAnsi="Helvetica" w:cs="Helvetica"/>
          <w:b/>
          <w:sz w:val="20"/>
          <w:szCs w:val="20"/>
        </w:rPr>
        <w:t>(</w:t>
      </w:r>
      <w:r w:rsidRPr="00783E83">
        <w:rPr>
          <w:rFonts w:ascii="Helvetica" w:hAnsi="Helvetica" w:cs="Helvetica"/>
          <w:b/>
          <w:sz w:val="20"/>
          <w:szCs w:val="20"/>
        </w:rPr>
        <w:t xml:space="preserve">Portion 2) </w:t>
      </w:r>
      <w:r w:rsidRPr="00783E83">
        <w:rPr>
          <w:rFonts w:ascii="Helvetica" w:eastAsiaTheme="minorHAnsi" w:hAnsi="Helvetica" w:cs="Helvetica"/>
          <w:color w:val="000000"/>
          <w:sz w:val="20"/>
          <w:szCs w:val="20"/>
        </w:rPr>
        <w:t>Recent research has exposed some of the factors that predispose individuals towards aggression; these include molecular and genetic influences on behavior, sex, and environmental influences, such as parental care. Molecular influences on behavior include the actions of hormones. Hormones are chemical messengers produced by one tissue that spread throughout the body. They can affect the activity of many different organs/tissues, including the brain. Testosterone and estrogen are hormones that affect sex and individual differences in behavior by acting on the brain. Hormones can cause fairly permanent changes to the brain and behavior during important developmental stages, including before and shortly after birth and during adolescence. They can cause more temporary changes in behavior while acting on adult brains.</w:t>
      </w:r>
      <w:r w:rsidRPr="00783E83">
        <w:rPr>
          <w:rFonts w:ascii="Helvetica" w:hAnsi="Helvetica" w:cs="Helvetica"/>
          <w:sz w:val="20"/>
          <w:szCs w:val="20"/>
        </w:rPr>
        <w:t xml:space="preserve"> Changes in an individual’s internal and external environments can affect the actions of hormones on the brain, making the study of the relationship between hormones and behavior complex.</w:t>
      </w:r>
      <w:r w:rsidRPr="00783E83">
        <w:rPr>
          <w:rFonts w:ascii="Helvetica" w:eastAsiaTheme="minorHAnsi" w:hAnsi="Helvetica" w:cs="Helvetica"/>
          <w:color w:val="000000"/>
          <w:sz w:val="20"/>
          <w:szCs w:val="20"/>
        </w:rPr>
        <w:t xml:space="preserve"> </w:t>
      </w:r>
    </w:p>
    <w:p w:rsidR="00A13110" w:rsidRPr="00A13110" w:rsidRDefault="00783E83" w:rsidP="00783E83">
      <w:pPr>
        <w:pStyle w:val="NormalWeb"/>
        <w:ind w:left="720"/>
        <w:rPr>
          <w:rFonts w:ascii="Helvetica" w:hAnsi="Helvetica"/>
          <w:b/>
          <w:sz w:val="20"/>
          <w:szCs w:val="20"/>
        </w:rPr>
      </w:pPr>
      <w:r w:rsidRPr="00783E83">
        <w:rPr>
          <w:rFonts w:ascii="Helvetica" w:hAnsi="Helvetica" w:cs="Helvetica"/>
          <w:b/>
          <w:sz w:val="20"/>
          <w:szCs w:val="20"/>
        </w:rPr>
        <w:lastRenderedPageBreak/>
        <w:t xml:space="preserve">(Portion 3) </w:t>
      </w:r>
      <w:r w:rsidRPr="00783E83">
        <w:rPr>
          <w:rFonts w:ascii="Helvetica" w:hAnsi="Helvetica" w:cs="Helvetica"/>
          <w:sz w:val="20"/>
          <w:szCs w:val="20"/>
        </w:rPr>
        <w:t xml:space="preserve">Scientists can better understand human sex differences in aggression by studying aggressive behavior in other mammals. For instance, laboratory animals allow us to conduct controlled experiments, helping to find a causal relationship between behavior and a biological or environmental factor. Sometimes, studying a mammal that is actually quite different from humans can provide surprising insights into our own behavior. One example of this is the study of spotted hyenas. In spotted hyenas, females engage in more frequent and intense aggression than males.  If we can figure out which hormones in spotted hyenas influence this role reversal in aggression, we can pinpoint which body systems are important in determining which sex is more aggressive than the other. First, we must decide how to measure aggression in spotted hyenas. Since we can’t ask animals questions, we often use </w:t>
      </w:r>
      <w:proofErr w:type="spellStart"/>
      <w:r w:rsidRPr="00783E83">
        <w:rPr>
          <w:rFonts w:ascii="Helvetica" w:hAnsi="Helvetica" w:cs="Helvetica"/>
          <w:sz w:val="20"/>
          <w:szCs w:val="20"/>
        </w:rPr>
        <w:t>ethograms</w:t>
      </w:r>
      <w:proofErr w:type="spellEnd"/>
      <w:r w:rsidRPr="00783E83">
        <w:rPr>
          <w:rFonts w:ascii="Helvetica" w:hAnsi="Helvetica" w:cs="Helvetica"/>
          <w:sz w:val="20"/>
          <w:szCs w:val="20"/>
        </w:rPr>
        <w:t xml:space="preserve"> to study their behavior. An </w:t>
      </w:r>
      <w:proofErr w:type="spellStart"/>
      <w:r w:rsidRPr="00783E83">
        <w:rPr>
          <w:rFonts w:ascii="Helvetica" w:hAnsi="Helvetica" w:cs="Helvetica"/>
          <w:sz w:val="20"/>
          <w:szCs w:val="20"/>
        </w:rPr>
        <w:t>ethogram</w:t>
      </w:r>
      <w:proofErr w:type="spellEnd"/>
      <w:r w:rsidRPr="00783E83">
        <w:rPr>
          <w:rFonts w:ascii="Helvetica" w:hAnsi="Helvetica" w:cs="Helvetica"/>
          <w:sz w:val="20"/>
          <w:szCs w:val="20"/>
        </w:rPr>
        <w:t xml:space="preserve"> is simply a list of behaviors exhibited by an animal. An </w:t>
      </w:r>
      <w:proofErr w:type="spellStart"/>
      <w:r w:rsidRPr="00783E83">
        <w:rPr>
          <w:rFonts w:ascii="Helvetica" w:hAnsi="Helvetica" w:cs="Helvetica"/>
          <w:sz w:val="20"/>
          <w:szCs w:val="20"/>
        </w:rPr>
        <w:t>ethogram</w:t>
      </w:r>
      <w:proofErr w:type="spellEnd"/>
      <w:r w:rsidRPr="00783E83">
        <w:rPr>
          <w:rFonts w:ascii="Helvetica" w:hAnsi="Helvetica" w:cs="Helvetica"/>
          <w:sz w:val="20"/>
          <w:szCs w:val="20"/>
        </w:rPr>
        <w:t xml:space="preserve"> of spotted hyena behavior, including aggression, allows scientists to asses individual and sex differences in aggression in a standardized way. From there, we can examine which biological and environmental factors are associated with more or less aggression in individuals and sexes. Students will practice using </w:t>
      </w:r>
      <w:proofErr w:type="spellStart"/>
      <w:r w:rsidRPr="00783E83">
        <w:rPr>
          <w:rFonts w:ascii="Helvetica" w:hAnsi="Helvetica" w:cs="Helvetica"/>
          <w:sz w:val="20"/>
          <w:szCs w:val="20"/>
        </w:rPr>
        <w:t>ethograms</w:t>
      </w:r>
      <w:proofErr w:type="spellEnd"/>
      <w:r w:rsidRPr="00783E83">
        <w:rPr>
          <w:rFonts w:ascii="Helvetica" w:hAnsi="Helvetica" w:cs="Helvetica"/>
          <w:sz w:val="20"/>
          <w:szCs w:val="20"/>
        </w:rPr>
        <w:t xml:space="preserve"> with videos and pictures of spotted hyenas, and then build their own </w:t>
      </w:r>
      <w:proofErr w:type="spellStart"/>
      <w:r w:rsidRPr="00783E83">
        <w:rPr>
          <w:rFonts w:ascii="Helvetica" w:hAnsi="Helvetica" w:cs="Helvetica"/>
          <w:sz w:val="20"/>
          <w:szCs w:val="20"/>
        </w:rPr>
        <w:t>ethogram</w:t>
      </w:r>
      <w:proofErr w:type="spellEnd"/>
      <w:r w:rsidRPr="00783E83">
        <w:rPr>
          <w:rFonts w:ascii="Helvetica" w:hAnsi="Helvetica" w:cs="Helvetica"/>
          <w:sz w:val="20"/>
          <w:szCs w:val="20"/>
        </w:rPr>
        <w:t xml:space="preserve"> to study human behavior in an activity.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783E83" w:rsidRPr="00783E83" w:rsidRDefault="00783E83" w:rsidP="00783E83">
      <w:pPr>
        <w:pStyle w:val="Heading3"/>
        <w:ind w:left="720"/>
        <w:rPr>
          <w:rFonts w:ascii="Helvetica" w:hAnsi="Helvetica" w:cs="Helvetica"/>
          <w:b w:val="0"/>
          <w:sz w:val="20"/>
          <w:szCs w:val="20"/>
        </w:rPr>
      </w:pPr>
      <w:r w:rsidRPr="00783E83">
        <w:rPr>
          <w:rFonts w:ascii="Helvetica" w:hAnsi="Helvetica" w:cs="Helvetica"/>
          <w:sz w:val="20"/>
          <w:szCs w:val="20"/>
          <w:u w:val="single"/>
        </w:rPr>
        <w:t>Portion 1</w:t>
      </w:r>
      <w:r w:rsidRPr="00783E83">
        <w:rPr>
          <w:rFonts w:ascii="Helvetica" w:hAnsi="Helvetica" w:cs="Helvetica"/>
          <w:b w:val="0"/>
          <w:sz w:val="20"/>
          <w:szCs w:val="20"/>
        </w:rPr>
        <w:t>: Thinking critically about stereotypes and media articles</w:t>
      </w:r>
    </w:p>
    <w:p w:rsidR="00783E83" w:rsidRPr="00783E83" w:rsidRDefault="00783E83" w:rsidP="00783E83">
      <w:pPr>
        <w:pStyle w:val="Heading3"/>
        <w:numPr>
          <w:ilvl w:val="0"/>
          <w:numId w:val="13"/>
        </w:numPr>
        <w:ind w:left="1440"/>
        <w:rPr>
          <w:rFonts w:ascii="Helvetica" w:hAnsi="Helvetica" w:cs="Helvetica"/>
          <w:b w:val="0"/>
          <w:sz w:val="20"/>
          <w:szCs w:val="20"/>
        </w:rPr>
      </w:pPr>
      <w:r w:rsidRPr="00783E83">
        <w:rPr>
          <w:rFonts w:ascii="Helvetica" w:hAnsi="Helvetica" w:cs="Helvetica"/>
          <w:b w:val="0"/>
          <w:sz w:val="20"/>
          <w:szCs w:val="20"/>
        </w:rPr>
        <w:t>Students take a survey A</w:t>
      </w:r>
      <w:r>
        <w:rPr>
          <w:rFonts w:ascii="Helvetica" w:hAnsi="Helvetica" w:cs="Helvetica"/>
          <w:b w:val="0"/>
          <w:sz w:val="20"/>
          <w:szCs w:val="20"/>
        </w:rPr>
        <w:t>- how competitive are you?</w:t>
      </w:r>
    </w:p>
    <w:p w:rsidR="00783E83" w:rsidRPr="00783E83" w:rsidRDefault="00783E83" w:rsidP="00783E83">
      <w:pPr>
        <w:pStyle w:val="Heading3"/>
        <w:numPr>
          <w:ilvl w:val="0"/>
          <w:numId w:val="13"/>
        </w:numPr>
        <w:ind w:left="1440"/>
        <w:rPr>
          <w:rFonts w:ascii="Helvetica" w:hAnsi="Helvetica" w:cs="Helvetica"/>
          <w:b w:val="0"/>
          <w:sz w:val="20"/>
          <w:szCs w:val="20"/>
        </w:rPr>
      </w:pPr>
      <w:r w:rsidRPr="00783E83">
        <w:rPr>
          <w:rFonts w:ascii="Helvetica" w:hAnsi="Helvetica" w:cs="Helvetica"/>
          <w:b w:val="0"/>
          <w:sz w:val="20"/>
          <w:szCs w:val="20"/>
        </w:rPr>
        <w:t>Reading Activity</w:t>
      </w:r>
    </w:p>
    <w:p w:rsidR="00783E83" w:rsidRPr="00783E83" w:rsidRDefault="00783E83" w:rsidP="00783E83">
      <w:pPr>
        <w:pStyle w:val="Heading3"/>
        <w:ind w:left="720"/>
        <w:rPr>
          <w:rFonts w:ascii="Helvetica" w:hAnsi="Helvetica" w:cs="Helvetica"/>
          <w:b w:val="0"/>
          <w:sz w:val="20"/>
          <w:szCs w:val="20"/>
        </w:rPr>
      </w:pPr>
      <w:r w:rsidRPr="00783E83">
        <w:rPr>
          <w:rFonts w:ascii="Helvetica" w:hAnsi="Helvetica" w:cs="Helvetica"/>
          <w:b w:val="0"/>
          <w:sz w:val="20"/>
          <w:szCs w:val="20"/>
        </w:rPr>
        <w:t>Are men or women more competitive?</w:t>
      </w:r>
    </w:p>
    <w:p w:rsidR="00783E83" w:rsidRPr="00783E83" w:rsidRDefault="00783E83" w:rsidP="00783E83">
      <w:pPr>
        <w:pStyle w:val="Heading3"/>
        <w:ind w:left="720"/>
        <w:rPr>
          <w:rFonts w:ascii="Helvetica" w:hAnsi="Helvetica" w:cs="Helvetica"/>
          <w:b w:val="0"/>
          <w:sz w:val="20"/>
          <w:szCs w:val="20"/>
        </w:rPr>
      </w:pPr>
      <w:r w:rsidRPr="00783E83">
        <w:rPr>
          <w:rFonts w:ascii="Helvetica" w:hAnsi="Helvetica" w:cs="Helvetica"/>
          <w:b w:val="0"/>
          <w:sz w:val="20"/>
          <w:szCs w:val="20"/>
        </w:rPr>
        <w:t xml:space="preserve">To answer this question, assign students readings that will allow them to consider an answer to this question and possible reasons for their answer. </w:t>
      </w:r>
    </w:p>
    <w:p w:rsidR="00783E83" w:rsidRPr="00783E83" w:rsidRDefault="00783E83" w:rsidP="00783E83">
      <w:pPr>
        <w:pStyle w:val="Heading3"/>
        <w:numPr>
          <w:ilvl w:val="0"/>
          <w:numId w:val="14"/>
        </w:numPr>
        <w:ind w:left="1800"/>
        <w:rPr>
          <w:rFonts w:ascii="Helvetica" w:hAnsi="Helvetica" w:cs="Helvetica"/>
          <w:b w:val="0"/>
          <w:sz w:val="20"/>
          <w:szCs w:val="20"/>
        </w:rPr>
      </w:pPr>
      <w:r w:rsidRPr="00783E83">
        <w:rPr>
          <w:rFonts w:ascii="Helvetica" w:hAnsi="Helvetica" w:cs="Helvetica"/>
          <w:b w:val="0"/>
          <w:sz w:val="20"/>
          <w:szCs w:val="20"/>
        </w:rPr>
        <w:t xml:space="preserve">Divide class into two groups, A and B.  Assign each group two readings, taking care to give each group a different bias.  Reading strategy: Ask students to look for the three “golden lines” as a way for them to find the big ideas in each article.  </w:t>
      </w:r>
    </w:p>
    <w:p w:rsidR="00783E83" w:rsidRPr="00783E83" w:rsidRDefault="00783E83" w:rsidP="00783E83">
      <w:pPr>
        <w:pStyle w:val="Heading3"/>
        <w:numPr>
          <w:ilvl w:val="0"/>
          <w:numId w:val="14"/>
        </w:numPr>
        <w:ind w:left="1800"/>
        <w:rPr>
          <w:rFonts w:ascii="Helvetica" w:hAnsi="Helvetica" w:cs="Helvetica"/>
          <w:b w:val="0"/>
          <w:sz w:val="20"/>
          <w:szCs w:val="20"/>
        </w:rPr>
      </w:pPr>
      <w:r w:rsidRPr="00783E83">
        <w:rPr>
          <w:rFonts w:ascii="Helvetica" w:hAnsi="Helvetica" w:cs="Helvetica"/>
          <w:b w:val="0"/>
          <w:sz w:val="20"/>
          <w:szCs w:val="20"/>
        </w:rPr>
        <w:t xml:space="preserve">In sub groups of 2-3, have the students </w:t>
      </w:r>
    </w:p>
    <w:p w:rsidR="00783E83" w:rsidRPr="00783E83" w:rsidRDefault="00783E83" w:rsidP="00783E83">
      <w:pPr>
        <w:pStyle w:val="Heading3"/>
        <w:numPr>
          <w:ilvl w:val="1"/>
          <w:numId w:val="14"/>
        </w:numPr>
        <w:rPr>
          <w:rFonts w:ascii="Helvetica" w:hAnsi="Helvetica" w:cs="Helvetica"/>
          <w:b w:val="0"/>
          <w:sz w:val="20"/>
          <w:szCs w:val="20"/>
        </w:rPr>
      </w:pPr>
      <w:r w:rsidRPr="00783E83">
        <w:rPr>
          <w:rFonts w:ascii="Helvetica" w:hAnsi="Helvetica" w:cs="Helvetica"/>
          <w:b w:val="0"/>
          <w:sz w:val="20"/>
          <w:szCs w:val="20"/>
        </w:rPr>
        <w:t>Create an overall summary for their articles</w:t>
      </w:r>
    </w:p>
    <w:p w:rsidR="00783E83" w:rsidRPr="00783E83" w:rsidRDefault="00783E83" w:rsidP="00783E83">
      <w:pPr>
        <w:pStyle w:val="Heading3"/>
        <w:numPr>
          <w:ilvl w:val="1"/>
          <w:numId w:val="14"/>
        </w:numPr>
        <w:rPr>
          <w:rFonts w:ascii="Helvetica" w:hAnsi="Helvetica" w:cs="Helvetica"/>
          <w:b w:val="0"/>
          <w:sz w:val="20"/>
          <w:szCs w:val="20"/>
        </w:rPr>
      </w:pPr>
      <w:r w:rsidRPr="00783E83">
        <w:rPr>
          <w:rFonts w:ascii="Helvetica" w:hAnsi="Helvetica" w:cs="Helvetica"/>
          <w:b w:val="0"/>
          <w:sz w:val="20"/>
          <w:szCs w:val="20"/>
        </w:rPr>
        <w:t>State if there is a gender difference</w:t>
      </w:r>
    </w:p>
    <w:p w:rsidR="00783E83" w:rsidRPr="00783E83" w:rsidRDefault="00783E83" w:rsidP="00783E83">
      <w:pPr>
        <w:pStyle w:val="Heading3"/>
        <w:numPr>
          <w:ilvl w:val="1"/>
          <w:numId w:val="14"/>
        </w:numPr>
        <w:rPr>
          <w:rFonts w:ascii="Helvetica" w:hAnsi="Helvetica" w:cs="Helvetica"/>
          <w:b w:val="0"/>
          <w:sz w:val="20"/>
          <w:szCs w:val="20"/>
        </w:rPr>
      </w:pPr>
      <w:r w:rsidRPr="00783E83">
        <w:rPr>
          <w:rFonts w:ascii="Helvetica" w:hAnsi="Helvetica" w:cs="Helvetica"/>
          <w:b w:val="0"/>
          <w:sz w:val="20"/>
          <w:szCs w:val="20"/>
        </w:rPr>
        <w:t>Identify data to support their conclusion</w:t>
      </w:r>
    </w:p>
    <w:p w:rsidR="00783E83" w:rsidRPr="00783E83" w:rsidRDefault="00783E83" w:rsidP="00783E83">
      <w:pPr>
        <w:pStyle w:val="Heading3"/>
        <w:numPr>
          <w:ilvl w:val="1"/>
          <w:numId w:val="14"/>
        </w:numPr>
        <w:rPr>
          <w:rFonts w:ascii="Helvetica" w:hAnsi="Helvetica" w:cs="Helvetica"/>
          <w:b w:val="0"/>
          <w:sz w:val="20"/>
          <w:szCs w:val="20"/>
        </w:rPr>
      </w:pPr>
      <w:r w:rsidRPr="00783E83">
        <w:rPr>
          <w:rFonts w:ascii="Helvetica" w:hAnsi="Helvetica" w:cs="Helvetica"/>
          <w:b w:val="0"/>
          <w:sz w:val="20"/>
          <w:szCs w:val="20"/>
        </w:rPr>
        <w:t>Discuss whether the cause is biological or social.</w:t>
      </w:r>
    </w:p>
    <w:p w:rsidR="00783E83" w:rsidRPr="00783E83" w:rsidRDefault="00783E83" w:rsidP="00783E83">
      <w:pPr>
        <w:pStyle w:val="Heading3"/>
        <w:numPr>
          <w:ilvl w:val="0"/>
          <w:numId w:val="14"/>
        </w:numPr>
        <w:ind w:left="1800"/>
        <w:rPr>
          <w:rFonts w:ascii="Helvetica" w:hAnsi="Helvetica" w:cs="Helvetica"/>
          <w:b w:val="0"/>
          <w:sz w:val="20"/>
          <w:szCs w:val="20"/>
        </w:rPr>
      </w:pPr>
      <w:r w:rsidRPr="00783E83">
        <w:rPr>
          <w:rFonts w:ascii="Helvetica" w:hAnsi="Helvetica" w:cs="Helvetica"/>
          <w:b w:val="0"/>
          <w:sz w:val="20"/>
          <w:szCs w:val="20"/>
        </w:rPr>
        <w:t xml:space="preserve">Select a sub group from Group A to report out. Repeat with a sub group from Group B.  See if the class can identify any patterns.   </w:t>
      </w:r>
    </w:p>
    <w:p w:rsidR="00783E83" w:rsidRPr="00783E83" w:rsidRDefault="00783E83" w:rsidP="00783E83">
      <w:pPr>
        <w:pStyle w:val="NormalWeb"/>
        <w:numPr>
          <w:ilvl w:val="0"/>
          <w:numId w:val="14"/>
        </w:numPr>
        <w:ind w:left="1800"/>
        <w:rPr>
          <w:rFonts w:ascii="Helvetica" w:hAnsi="Helvetica" w:cs="Helvetica"/>
          <w:sz w:val="20"/>
          <w:szCs w:val="20"/>
        </w:rPr>
      </w:pPr>
      <w:r w:rsidRPr="00783E83">
        <w:rPr>
          <w:rFonts w:ascii="Helvetica" w:hAnsi="Helvetica" w:cs="Helvetica"/>
          <w:sz w:val="20"/>
          <w:szCs w:val="20"/>
        </w:rPr>
        <w:t>At some point, discuss how the students were defining aggression and competition</w:t>
      </w:r>
    </w:p>
    <w:p w:rsidR="00783E83" w:rsidRPr="00783E83" w:rsidRDefault="00783E83" w:rsidP="00783E83">
      <w:pPr>
        <w:pStyle w:val="NormalWeb"/>
        <w:numPr>
          <w:ilvl w:val="0"/>
          <w:numId w:val="14"/>
        </w:numPr>
        <w:ind w:left="1800"/>
        <w:rPr>
          <w:rFonts w:ascii="Helvetica" w:hAnsi="Helvetica" w:cs="Helvetica"/>
          <w:sz w:val="20"/>
          <w:szCs w:val="20"/>
        </w:rPr>
      </w:pPr>
      <w:r w:rsidRPr="00783E83">
        <w:rPr>
          <w:rFonts w:ascii="Helvetica" w:hAnsi="Helvetica" w:cs="Helvetica"/>
          <w:sz w:val="20"/>
          <w:szCs w:val="20"/>
        </w:rPr>
        <w:t xml:space="preserve">Have the </w:t>
      </w:r>
      <w:proofErr w:type="gramStart"/>
      <w:r w:rsidRPr="00783E83">
        <w:rPr>
          <w:rFonts w:ascii="Helvetica" w:hAnsi="Helvetica" w:cs="Helvetica"/>
          <w:sz w:val="20"/>
          <w:szCs w:val="20"/>
        </w:rPr>
        <w:t>students</w:t>
      </w:r>
      <w:proofErr w:type="gramEnd"/>
      <w:r w:rsidRPr="00783E83">
        <w:rPr>
          <w:rFonts w:ascii="Helvetica" w:hAnsi="Helvetica" w:cs="Helvetica"/>
          <w:sz w:val="20"/>
          <w:szCs w:val="20"/>
        </w:rPr>
        <w:t xml:space="preserve"> line up by the calculated scores in the survey. Look at the variation and talk about the importance of understanding both individual and sex differences in behavior and what might cause them. How much variation does sex explain? All of it? Some of it? None of it? </w:t>
      </w:r>
    </w:p>
    <w:p w:rsidR="00783E83" w:rsidRPr="00783E83" w:rsidRDefault="00783E83" w:rsidP="00783E83">
      <w:pPr>
        <w:pStyle w:val="NormalWeb"/>
        <w:numPr>
          <w:ilvl w:val="0"/>
          <w:numId w:val="14"/>
        </w:numPr>
        <w:ind w:left="1800"/>
        <w:rPr>
          <w:rFonts w:ascii="Helvetica" w:hAnsi="Helvetica" w:cs="Helvetica"/>
          <w:sz w:val="20"/>
          <w:szCs w:val="20"/>
        </w:rPr>
      </w:pPr>
      <w:r w:rsidRPr="00783E83">
        <w:rPr>
          <w:rFonts w:ascii="Helvetica" w:hAnsi="Helvetica" w:cs="Helvetica"/>
          <w:sz w:val="20"/>
          <w:szCs w:val="20"/>
        </w:rPr>
        <w:t xml:space="preserve">Discuss correlation </w:t>
      </w:r>
      <w:proofErr w:type="spellStart"/>
      <w:r w:rsidRPr="00783E83">
        <w:rPr>
          <w:rFonts w:ascii="Helvetica" w:hAnsi="Helvetica" w:cs="Helvetica"/>
          <w:sz w:val="20"/>
          <w:szCs w:val="20"/>
        </w:rPr>
        <w:t>vs</w:t>
      </w:r>
      <w:proofErr w:type="spellEnd"/>
      <w:r w:rsidRPr="00783E83">
        <w:rPr>
          <w:rFonts w:ascii="Helvetica" w:hAnsi="Helvetica" w:cs="Helvetica"/>
          <w:sz w:val="20"/>
          <w:szCs w:val="20"/>
        </w:rPr>
        <w:t xml:space="preserve"> causation – an example can be the relationship between sex hormones and aggression. How can we tell whether it’s a causal relationship or just a correlation? Can talk about using lab animals and the effects of drugs like steroids on behavior.</w:t>
      </w:r>
    </w:p>
    <w:p w:rsidR="00783E83" w:rsidRPr="00783E83" w:rsidRDefault="00783E83" w:rsidP="00783E83">
      <w:pPr>
        <w:pStyle w:val="NormalWeb"/>
        <w:ind w:left="720"/>
        <w:rPr>
          <w:rFonts w:ascii="Helvetica" w:hAnsi="Helvetica" w:cs="Helvetica"/>
          <w:sz w:val="20"/>
          <w:szCs w:val="20"/>
          <w:u w:val="single"/>
        </w:rPr>
      </w:pPr>
      <w:r w:rsidRPr="00783E83">
        <w:rPr>
          <w:rFonts w:ascii="Helvetica" w:hAnsi="Helvetica" w:cs="Helvetica"/>
          <w:b/>
          <w:sz w:val="20"/>
          <w:szCs w:val="20"/>
          <w:u w:val="single"/>
        </w:rPr>
        <w:t>Portion 2</w:t>
      </w:r>
      <w:r w:rsidRPr="00783E83">
        <w:rPr>
          <w:rFonts w:ascii="Helvetica" w:hAnsi="Helvetica" w:cs="Helvetica"/>
          <w:sz w:val="20"/>
          <w:szCs w:val="20"/>
        </w:rPr>
        <w:t>: More in depth discussion of biological causes of behavior</w:t>
      </w:r>
    </w:p>
    <w:p w:rsidR="00783E83" w:rsidRPr="00783E83" w:rsidRDefault="00783E83" w:rsidP="00783E83">
      <w:pPr>
        <w:pStyle w:val="NormalWeb"/>
        <w:numPr>
          <w:ilvl w:val="0"/>
          <w:numId w:val="16"/>
        </w:numPr>
        <w:ind w:left="1440"/>
        <w:rPr>
          <w:rFonts w:ascii="Helvetica" w:hAnsi="Helvetica" w:cs="Helvetica"/>
          <w:sz w:val="20"/>
          <w:szCs w:val="20"/>
        </w:rPr>
      </w:pPr>
      <w:r w:rsidRPr="00783E83">
        <w:rPr>
          <w:rFonts w:ascii="Helvetica" w:hAnsi="Helvetica" w:cs="Helvetica"/>
          <w:sz w:val="20"/>
          <w:szCs w:val="20"/>
        </w:rPr>
        <w:t>Have students take Survey B (beliefs about hormones) and discuss answers</w:t>
      </w:r>
    </w:p>
    <w:p w:rsidR="00783E83" w:rsidRPr="00783E83" w:rsidRDefault="00783E83" w:rsidP="00783E83">
      <w:pPr>
        <w:pStyle w:val="NormalWeb"/>
        <w:numPr>
          <w:ilvl w:val="0"/>
          <w:numId w:val="16"/>
        </w:numPr>
        <w:ind w:left="1440"/>
        <w:rPr>
          <w:rFonts w:ascii="Helvetica" w:hAnsi="Helvetica" w:cs="Helvetica"/>
          <w:sz w:val="20"/>
          <w:szCs w:val="20"/>
        </w:rPr>
      </w:pPr>
      <w:r w:rsidRPr="00783E83">
        <w:rPr>
          <w:rFonts w:ascii="Helvetica" w:hAnsi="Helvetica" w:cs="Helvetica"/>
          <w:sz w:val="20"/>
          <w:szCs w:val="20"/>
        </w:rPr>
        <w:t xml:space="preserve">Short presentation about causes of sex differences. </w:t>
      </w:r>
    </w:p>
    <w:p w:rsidR="00783E83" w:rsidRPr="00783E83" w:rsidRDefault="00783E83" w:rsidP="00783E83">
      <w:pPr>
        <w:pStyle w:val="NormalWeb"/>
        <w:ind w:left="720"/>
        <w:rPr>
          <w:rFonts w:ascii="Helvetica" w:hAnsi="Helvetica" w:cs="Helvetica"/>
          <w:sz w:val="20"/>
          <w:szCs w:val="20"/>
          <w:u w:val="single"/>
        </w:rPr>
      </w:pPr>
      <w:r w:rsidRPr="00783E83">
        <w:rPr>
          <w:rFonts w:ascii="Helvetica" w:hAnsi="Helvetica" w:cs="Helvetica"/>
          <w:b/>
          <w:sz w:val="20"/>
          <w:szCs w:val="20"/>
          <w:u w:val="single"/>
        </w:rPr>
        <w:lastRenderedPageBreak/>
        <w:t>Portion 3</w:t>
      </w:r>
      <w:r w:rsidRPr="00783E83">
        <w:rPr>
          <w:rFonts w:ascii="Helvetica" w:hAnsi="Helvetica" w:cs="Helvetica"/>
          <w:sz w:val="20"/>
          <w:szCs w:val="20"/>
        </w:rPr>
        <w:t>: Hyenas in the Wild: Animal Behavior Lesson</w:t>
      </w:r>
    </w:p>
    <w:p w:rsidR="00783E83" w:rsidRPr="00783E83" w:rsidRDefault="00783E83" w:rsidP="00783E83">
      <w:pPr>
        <w:pStyle w:val="NormalWeb"/>
        <w:numPr>
          <w:ilvl w:val="0"/>
          <w:numId w:val="15"/>
        </w:numPr>
        <w:rPr>
          <w:rFonts w:ascii="Helvetica" w:hAnsi="Helvetica" w:cs="Helvetica"/>
          <w:sz w:val="20"/>
          <w:szCs w:val="20"/>
        </w:rPr>
      </w:pPr>
      <w:r w:rsidRPr="00783E83">
        <w:rPr>
          <w:rFonts w:ascii="Helvetica" w:hAnsi="Helvetica" w:cs="Helvetica"/>
          <w:sz w:val="20"/>
          <w:szCs w:val="20"/>
        </w:rPr>
        <w:t>Introduction to spotted hyenas and aggression patterns (presentation)</w:t>
      </w:r>
    </w:p>
    <w:p w:rsidR="00783E83" w:rsidRPr="00783E83" w:rsidRDefault="00783E83" w:rsidP="00783E83">
      <w:pPr>
        <w:pStyle w:val="NormalWeb"/>
        <w:numPr>
          <w:ilvl w:val="0"/>
          <w:numId w:val="15"/>
        </w:numPr>
        <w:rPr>
          <w:rFonts w:ascii="Helvetica" w:hAnsi="Helvetica" w:cs="Helvetica"/>
          <w:sz w:val="20"/>
          <w:szCs w:val="20"/>
        </w:rPr>
      </w:pPr>
      <w:r w:rsidRPr="00783E83">
        <w:rPr>
          <w:rFonts w:ascii="Helvetica" w:hAnsi="Helvetica" w:cs="Helvetica"/>
          <w:sz w:val="20"/>
          <w:szCs w:val="20"/>
        </w:rPr>
        <w:t xml:space="preserve">Introduce </w:t>
      </w:r>
      <w:proofErr w:type="spellStart"/>
      <w:r w:rsidRPr="00783E83">
        <w:rPr>
          <w:rFonts w:ascii="Helvetica" w:hAnsi="Helvetica" w:cs="Helvetica"/>
          <w:sz w:val="20"/>
          <w:szCs w:val="20"/>
        </w:rPr>
        <w:t>ethograms</w:t>
      </w:r>
      <w:proofErr w:type="spellEnd"/>
      <w:r w:rsidRPr="00783E83">
        <w:rPr>
          <w:rFonts w:ascii="Helvetica" w:hAnsi="Helvetica" w:cs="Helvetica"/>
          <w:sz w:val="20"/>
          <w:szCs w:val="20"/>
        </w:rPr>
        <w:t xml:space="preserve"> (presentation)</w:t>
      </w:r>
    </w:p>
    <w:p w:rsidR="00783E83" w:rsidRPr="00783E83" w:rsidRDefault="00783E83" w:rsidP="00783E83">
      <w:pPr>
        <w:pStyle w:val="NormalWeb"/>
        <w:numPr>
          <w:ilvl w:val="0"/>
          <w:numId w:val="15"/>
        </w:numPr>
        <w:rPr>
          <w:rFonts w:ascii="Helvetica" w:hAnsi="Helvetica" w:cs="Helvetica"/>
          <w:sz w:val="20"/>
          <w:szCs w:val="20"/>
        </w:rPr>
      </w:pPr>
      <w:r w:rsidRPr="00783E83">
        <w:rPr>
          <w:rFonts w:ascii="Helvetica" w:hAnsi="Helvetica" w:cs="Helvetica"/>
          <w:sz w:val="20"/>
          <w:szCs w:val="20"/>
        </w:rPr>
        <w:t xml:space="preserve">Have students practice constructing an </w:t>
      </w:r>
      <w:proofErr w:type="spellStart"/>
      <w:r w:rsidRPr="00783E83">
        <w:rPr>
          <w:rFonts w:ascii="Helvetica" w:hAnsi="Helvetica" w:cs="Helvetica"/>
          <w:sz w:val="20"/>
          <w:szCs w:val="20"/>
        </w:rPr>
        <w:t>ethogram</w:t>
      </w:r>
      <w:proofErr w:type="spellEnd"/>
      <w:r w:rsidRPr="00783E83">
        <w:rPr>
          <w:rFonts w:ascii="Helvetica" w:hAnsi="Helvetica" w:cs="Helvetica"/>
          <w:sz w:val="20"/>
          <w:szCs w:val="20"/>
        </w:rPr>
        <w:t xml:space="preserve"> using either</w:t>
      </w:r>
    </w:p>
    <w:p w:rsidR="00783E83" w:rsidRPr="00783E83" w:rsidRDefault="00783E83" w:rsidP="00783E83">
      <w:pPr>
        <w:pStyle w:val="NormalWeb"/>
        <w:numPr>
          <w:ilvl w:val="1"/>
          <w:numId w:val="15"/>
        </w:numPr>
        <w:rPr>
          <w:rFonts w:ascii="Helvetica" w:hAnsi="Helvetica" w:cs="Helvetica"/>
          <w:sz w:val="20"/>
          <w:szCs w:val="20"/>
        </w:rPr>
      </w:pPr>
      <w:r w:rsidRPr="00783E83">
        <w:rPr>
          <w:rFonts w:ascii="Helvetica" w:hAnsi="Helvetica" w:cs="Helvetica"/>
          <w:sz w:val="20"/>
          <w:szCs w:val="20"/>
        </w:rPr>
        <w:t>Ron Burgundy Video  OR</w:t>
      </w:r>
    </w:p>
    <w:p w:rsidR="00783E83" w:rsidRPr="00783E83" w:rsidRDefault="00783E83" w:rsidP="00783E83">
      <w:pPr>
        <w:pStyle w:val="NormalWeb"/>
        <w:numPr>
          <w:ilvl w:val="1"/>
          <w:numId w:val="15"/>
        </w:numPr>
        <w:rPr>
          <w:rFonts w:ascii="Helvetica" w:hAnsi="Helvetica" w:cs="Helvetica"/>
          <w:sz w:val="20"/>
          <w:szCs w:val="20"/>
        </w:rPr>
      </w:pPr>
      <w:r w:rsidRPr="00783E83">
        <w:rPr>
          <w:rFonts w:ascii="Helvetica" w:hAnsi="Helvetica" w:cs="Helvetica"/>
          <w:sz w:val="20"/>
          <w:szCs w:val="20"/>
        </w:rPr>
        <w:t>Game activity: Hyenas in the Wild Simulation</w:t>
      </w:r>
    </w:p>
    <w:p w:rsidR="00783E83" w:rsidRPr="00783E83" w:rsidRDefault="00783E83" w:rsidP="00783E83">
      <w:pPr>
        <w:pStyle w:val="NormalWeb"/>
        <w:numPr>
          <w:ilvl w:val="2"/>
          <w:numId w:val="15"/>
        </w:numPr>
        <w:rPr>
          <w:rFonts w:ascii="Helvetica" w:hAnsi="Helvetica" w:cs="Helvetica"/>
          <w:sz w:val="20"/>
          <w:szCs w:val="20"/>
        </w:rPr>
      </w:pPr>
      <w:r w:rsidRPr="00783E83">
        <w:rPr>
          <w:rFonts w:ascii="Helvetica" w:hAnsi="Helvetica" w:cs="Helvetica"/>
          <w:sz w:val="20"/>
          <w:szCs w:val="20"/>
        </w:rPr>
        <w:t>Description: The water fountain is a carcass. Students are hyenas trying to feed their cubs. Whoever fills their bucket up with the most water (</w:t>
      </w:r>
      <w:proofErr w:type="spellStart"/>
      <w:r w:rsidRPr="00783E83">
        <w:rPr>
          <w:rFonts w:ascii="Helvetica" w:hAnsi="Helvetica" w:cs="Helvetica"/>
          <w:sz w:val="20"/>
          <w:szCs w:val="20"/>
        </w:rPr>
        <w:t>ie</w:t>
      </w:r>
      <w:proofErr w:type="spellEnd"/>
      <w:r w:rsidRPr="00783E83">
        <w:rPr>
          <w:rFonts w:ascii="Helvetica" w:hAnsi="Helvetica" w:cs="Helvetica"/>
          <w:sz w:val="20"/>
          <w:szCs w:val="20"/>
        </w:rPr>
        <w:t xml:space="preserve">. gets the most food for their cubs) wins the game. You can’t move your or anyone else’s bucket, and you must fill your bucket up by using the Dixie cup you’ve been provided and the designated water fountain.  Whoever has the most water in their bowl gets a prize at the end of 2 minutes. Ask for 2-3 volunteers who would prefer not to play (see if there is a sex difference) to help the instructor make an </w:t>
      </w:r>
      <w:proofErr w:type="spellStart"/>
      <w:r w:rsidRPr="00783E83">
        <w:rPr>
          <w:rFonts w:ascii="Helvetica" w:hAnsi="Helvetica" w:cs="Helvetica"/>
          <w:sz w:val="20"/>
          <w:szCs w:val="20"/>
        </w:rPr>
        <w:t>ethogram</w:t>
      </w:r>
      <w:proofErr w:type="spellEnd"/>
      <w:r w:rsidRPr="00783E83">
        <w:rPr>
          <w:rFonts w:ascii="Helvetica" w:hAnsi="Helvetica" w:cs="Helvetica"/>
          <w:sz w:val="20"/>
          <w:szCs w:val="20"/>
        </w:rPr>
        <w:t xml:space="preserve">.  Display completed </w:t>
      </w:r>
      <w:proofErr w:type="spellStart"/>
      <w:r w:rsidRPr="00783E83">
        <w:rPr>
          <w:rFonts w:ascii="Helvetica" w:hAnsi="Helvetica" w:cs="Helvetica"/>
          <w:sz w:val="20"/>
          <w:szCs w:val="20"/>
        </w:rPr>
        <w:t>ethogram</w:t>
      </w:r>
      <w:proofErr w:type="spellEnd"/>
      <w:r w:rsidRPr="00783E83">
        <w:rPr>
          <w:rFonts w:ascii="Helvetica" w:hAnsi="Helvetica" w:cs="Helvetica"/>
          <w:sz w:val="20"/>
          <w:szCs w:val="20"/>
        </w:rPr>
        <w:t xml:space="preserve"> on screen for a class discussion afterwards. </w:t>
      </w:r>
    </w:p>
    <w:p w:rsidR="00783E83" w:rsidRPr="00783E83" w:rsidRDefault="00783E83" w:rsidP="00783E83">
      <w:pPr>
        <w:pStyle w:val="NormalWeb"/>
        <w:numPr>
          <w:ilvl w:val="1"/>
          <w:numId w:val="15"/>
        </w:numPr>
        <w:rPr>
          <w:rFonts w:ascii="Helvetica" w:hAnsi="Helvetica" w:cs="Helvetica"/>
          <w:sz w:val="20"/>
          <w:szCs w:val="20"/>
        </w:rPr>
      </w:pPr>
      <w:r w:rsidRPr="00783E83">
        <w:rPr>
          <w:rFonts w:ascii="Helvetica" w:hAnsi="Helvetica" w:cs="Helvetica"/>
          <w:sz w:val="20"/>
          <w:szCs w:val="20"/>
        </w:rPr>
        <w:t xml:space="preserve">Brief discussion on how we study the hormonal basis of aggression in spotted hyenas, depending on the level of the group </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D02A63" w:rsidRDefault="00D02A63" w:rsidP="009321AD">
      <w:pPr>
        <w:pStyle w:val="NormalWeb"/>
        <w:numPr>
          <w:ilvl w:val="0"/>
          <w:numId w:val="2"/>
        </w:numPr>
        <w:spacing w:before="0" w:beforeAutospacing="0" w:after="0" w:afterAutospacing="0"/>
        <w:ind w:left="1080"/>
        <w:rPr>
          <w:rFonts w:ascii="Helvetica" w:hAnsi="Helvetica" w:cs="Helvetica"/>
          <w:sz w:val="20"/>
          <w:szCs w:val="20"/>
        </w:rPr>
      </w:pPr>
      <w:proofErr w:type="spellStart"/>
      <w:r w:rsidRPr="00D02A63">
        <w:rPr>
          <w:rFonts w:ascii="Helvetica" w:hAnsi="Helvetica" w:cs="Helvetica"/>
          <w:sz w:val="20"/>
          <w:szCs w:val="20"/>
        </w:rPr>
        <w:t>Powerpoint</w:t>
      </w:r>
      <w:proofErr w:type="spellEnd"/>
      <w:r w:rsidRPr="00D02A63">
        <w:rPr>
          <w:rFonts w:ascii="Helvetica" w:hAnsi="Helvetica" w:cs="Helvetica"/>
          <w:sz w:val="20"/>
          <w:szCs w:val="20"/>
        </w:rPr>
        <w:t xml:space="preserve"> presentation, Survey A, Survey B, and answer key</w:t>
      </w:r>
      <w:r>
        <w:rPr>
          <w:rFonts w:ascii="Helvetica" w:hAnsi="Helvetica" w:cs="Helvetica"/>
          <w:sz w:val="20"/>
          <w:szCs w:val="20"/>
        </w:rPr>
        <w:t xml:space="preserve"> included on the “</w:t>
      </w:r>
      <w:proofErr w:type="spellStart"/>
      <w:r>
        <w:rPr>
          <w:rFonts w:ascii="Helvetica" w:hAnsi="Helvetica" w:cs="Helvetica"/>
          <w:sz w:val="20"/>
          <w:szCs w:val="20"/>
        </w:rPr>
        <w:t>Roid</w:t>
      </w:r>
      <w:proofErr w:type="spellEnd"/>
      <w:r>
        <w:rPr>
          <w:rFonts w:ascii="Helvetica" w:hAnsi="Helvetica" w:cs="Helvetica"/>
          <w:sz w:val="20"/>
          <w:szCs w:val="20"/>
        </w:rPr>
        <w:t xml:space="preserve"> Rage” lesson page on the KBS GK-12 website</w:t>
      </w:r>
    </w:p>
    <w:p w:rsidR="00D02A63" w:rsidRDefault="00D02A63"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Hyena videos (link also provided on website): </w:t>
      </w:r>
    </w:p>
    <w:p w:rsidR="00D02A63" w:rsidRDefault="00D02A63" w:rsidP="00D02A63">
      <w:pPr>
        <w:pStyle w:val="NormalWeb"/>
        <w:numPr>
          <w:ilvl w:val="1"/>
          <w:numId w:val="2"/>
        </w:numPr>
        <w:spacing w:before="0" w:beforeAutospacing="0" w:after="0" w:afterAutospacing="0"/>
        <w:rPr>
          <w:rFonts w:ascii="Helvetica" w:hAnsi="Helvetica" w:cs="Helvetica"/>
          <w:sz w:val="20"/>
          <w:szCs w:val="20"/>
        </w:rPr>
      </w:pPr>
      <w:r w:rsidRPr="00D02A63">
        <w:rPr>
          <w:rFonts w:ascii="Helvetica" w:hAnsi="Helvetica" w:cs="Helvetica"/>
          <w:sz w:val="20"/>
          <w:szCs w:val="20"/>
        </w:rPr>
        <w:t>Hyenas playing in water: </w:t>
      </w:r>
      <w:hyperlink r:id="rId9" w:tgtFrame="_blank" w:history="1">
        <w:r w:rsidRPr="00D02A63">
          <w:rPr>
            <w:rStyle w:val="Hyperlink"/>
            <w:rFonts w:ascii="Helvetica" w:hAnsi="Helvetica" w:cs="Helvetica"/>
            <w:sz w:val="20"/>
            <w:szCs w:val="20"/>
          </w:rPr>
          <w:t>https://youtu.be/CqWiHS3yKTk</w:t>
        </w:r>
      </w:hyperlink>
    </w:p>
    <w:p w:rsidR="00D02A63" w:rsidRPr="00D02A63" w:rsidRDefault="00D02A63" w:rsidP="00D02A63">
      <w:pPr>
        <w:pStyle w:val="NormalWeb"/>
        <w:numPr>
          <w:ilvl w:val="1"/>
          <w:numId w:val="2"/>
        </w:numPr>
        <w:spacing w:before="0" w:beforeAutospacing="0" w:after="0" w:afterAutospacing="0"/>
        <w:rPr>
          <w:rFonts w:ascii="Helvetica" w:hAnsi="Helvetica" w:cs="Helvetica"/>
          <w:sz w:val="20"/>
          <w:szCs w:val="20"/>
        </w:rPr>
      </w:pPr>
      <w:r w:rsidRPr="00D02A63">
        <w:rPr>
          <w:rFonts w:ascii="Helvetica" w:hAnsi="Helvetica" w:cs="Helvetica"/>
          <w:sz w:val="20"/>
          <w:szCs w:val="20"/>
        </w:rPr>
        <w:t xml:space="preserve">Aggression at a carcass: </w:t>
      </w:r>
      <w:hyperlink r:id="rId10" w:tgtFrame="_blank" w:history="1">
        <w:r w:rsidRPr="00D02A63">
          <w:rPr>
            <w:rStyle w:val="Hyperlink"/>
            <w:rFonts w:ascii="Helvetica" w:hAnsi="Helvetica" w:cs="Helvetica"/>
            <w:sz w:val="20"/>
            <w:szCs w:val="20"/>
          </w:rPr>
          <w:t>https://www.youtube.com/watch?v=_tTW6e2V4Bk</w:t>
        </w:r>
      </w:hyperlink>
    </w:p>
    <w:p w:rsidR="00D02A63" w:rsidRDefault="00D02A63" w:rsidP="00D02A63">
      <w:pPr>
        <w:pStyle w:val="NormalWeb"/>
        <w:spacing w:before="0" w:beforeAutospacing="0" w:after="0" w:afterAutospacing="0"/>
        <w:ind w:left="720"/>
        <w:rPr>
          <w:rFonts w:ascii="Helvetica" w:hAnsi="Helvetica" w:cs="Helvetica"/>
          <w:sz w:val="20"/>
          <w:szCs w:val="20"/>
        </w:rPr>
      </w:pPr>
    </w:p>
    <w:p w:rsidR="00D02A63" w:rsidRPr="00D02A63" w:rsidRDefault="00D02A63" w:rsidP="00D02A63">
      <w:pPr>
        <w:pStyle w:val="NormalWeb"/>
        <w:spacing w:before="0" w:beforeAutospacing="0" w:after="0" w:afterAutospacing="0"/>
        <w:ind w:left="720"/>
        <w:rPr>
          <w:rFonts w:ascii="Helvetica" w:hAnsi="Helvetica" w:cs="Helvetica"/>
          <w:b/>
          <w:sz w:val="20"/>
          <w:szCs w:val="20"/>
          <w:u w:val="single"/>
        </w:rPr>
      </w:pPr>
      <w:r w:rsidRPr="00D02A63">
        <w:rPr>
          <w:rFonts w:ascii="Helvetica" w:hAnsi="Helvetica" w:cs="Helvetica"/>
          <w:b/>
          <w:sz w:val="20"/>
          <w:szCs w:val="20"/>
          <w:u w:val="single"/>
        </w:rPr>
        <w:t>Articles:</w:t>
      </w:r>
    </w:p>
    <w:p w:rsidR="00D02A63" w:rsidRPr="00D02A63" w:rsidRDefault="00D02A63" w:rsidP="00D02A63">
      <w:pPr>
        <w:ind w:left="720"/>
        <w:rPr>
          <w:rFonts w:ascii="Helvetica" w:hAnsi="Helvetica" w:cs="Helvetica"/>
          <w:sz w:val="20"/>
          <w:szCs w:val="20"/>
        </w:rPr>
      </w:pPr>
      <w:r w:rsidRPr="00D02A63">
        <w:rPr>
          <w:rFonts w:ascii="Helvetica" w:hAnsi="Helvetica" w:cs="Helvetica"/>
          <w:sz w:val="20"/>
          <w:szCs w:val="20"/>
        </w:rPr>
        <w:t>For articles claiming that men are more competitive</w:t>
      </w:r>
    </w:p>
    <w:p w:rsidR="00D02A63" w:rsidRPr="00D02A63" w:rsidRDefault="00213702" w:rsidP="00D02A63">
      <w:pPr>
        <w:pStyle w:val="ListParagraph"/>
        <w:numPr>
          <w:ilvl w:val="0"/>
          <w:numId w:val="18"/>
        </w:numPr>
        <w:spacing w:after="200" w:line="276" w:lineRule="auto"/>
        <w:ind w:left="1440"/>
        <w:rPr>
          <w:rFonts w:ascii="Helvetica" w:hAnsi="Helvetica" w:cs="Helvetica"/>
          <w:sz w:val="20"/>
        </w:rPr>
      </w:pPr>
      <w:hyperlink r:id="rId11" w:history="1">
        <w:r w:rsidR="00D02A63" w:rsidRPr="00D02A63">
          <w:rPr>
            <w:rStyle w:val="Hyperlink"/>
            <w:rFonts w:ascii="Helvetica" w:hAnsi="Helvetica" w:cs="Helvetica"/>
            <w:sz w:val="20"/>
          </w:rPr>
          <w:t>http://www.chicagobooth.edu/capideas/sept04/gendercompetition.html</w:t>
        </w:r>
      </w:hyperlink>
    </w:p>
    <w:p w:rsidR="00D02A63" w:rsidRPr="00D02A63" w:rsidRDefault="00213702" w:rsidP="00D02A63">
      <w:pPr>
        <w:pStyle w:val="ListParagraph"/>
        <w:numPr>
          <w:ilvl w:val="0"/>
          <w:numId w:val="18"/>
        </w:numPr>
        <w:spacing w:after="200" w:line="276" w:lineRule="auto"/>
        <w:ind w:left="1440"/>
        <w:rPr>
          <w:rFonts w:ascii="Helvetica" w:hAnsi="Helvetica" w:cs="Helvetica"/>
          <w:sz w:val="20"/>
        </w:rPr>
      </w:pPr>
      <w:hyperlink r:id="rId12" w:history="1">
        <w:r w:rsidR="00D02A63" w:rsidRPr="00D02A63">
          <w:rPr>
            <w:rStyle w:val="Hyperlink"/>
            <w:rFonts w:ascii="Helvetica" w:hAnsi="Helvetica" w:cs="Helvetica"/>
            <w:sz w:val="20"/>
          </w:rPr>
          <w:t>http://www.nytimes.com/1983/06/20/style/aggression-still-a-stronger-trait-for-males.html</w:t>
        </w:r>
      </w:hyperlink>
      <w:r w:rsidR="00D02A63" w:rsidRPr="00D02A63">
        <w:rPr>
          <w:rFonts w:ascii="Helvetica" w:hAnsi="Helvetica" w:cs="Helvetica"/>
          <w:sz w:val="20"/>
        </w:rPr>
        <w:t xml:space="preserve"> </w:t>
      </w:r>
    </w:p>
    <w:p w:rsidR="00D02A63" w:rsidRPr="00D02A63" w:rsidRDefault="00D02A63" w:rsidP="00D02A63">
      <w:pPr>
        <w:pStyle w:val="ListParagraph"/>
        <w:numPr>
          <w:ilvl w:val="0"/>
          <w:numId w:val="18"/>
        </w:numPr>
        <w:spacing w:after="200" w:line="276" w:lineRule="auto"/>
        <w:ind w:left="1440"/>
        <w:rPr>
          <w:rFonts w:ascii="Helvetica" w:hAnsi="Helvetica" w:cs="Helvetica"/>
          <w:sz w:val="20"/>
        </w:rPr>
      </w:pPr>
      <w:r w:rsidRPr="00D02A63">
        <w:rPr>
          <w:rFonts w:ascii="Helvetica" w:hAnsi="Helvetica" w:cs="Helvetica"/>
          <w:sz w:val="20"/>
        </w:rPr>
        <w:t xml:space="preserve"> </w:t>
      </w:r>
      <w:hyperlink r:id="rId13" w:history="1">
        <w:r w:rsidRPr="00D02A63">
          <w:rPr>
            <w:rStyle w:val="Hyperlink"/>
            <w:rFonts w:ascii="Helvetica" w:hAnsi="Helvetica" w:cs="Helvetica"/>
            <w:sz w:val="20"/>
          </w:rPr>
          <w:t>http://www.telegraph.co.uk/science/7725655/Men-developed-thicker-foreheads-and-jaws-due-to-fighting-over-women.html</w:t>
        </w:r>
      </w:hyperlink>
      <w:r w:rsidRPr="00D02A63">
        <w:rPr>
          <w:rFonts w:ascii="Helvetica" w:hAnsi="Helvetica" w:cs="Helvetica"/>
          <w:sz w:val="20"/>
        </w:rPr>
        <w:t xml:space="preserve"> (Note: This article is meant to be an example of a poor way of substantiating claims of sex differences)</w:t>
      </w:r>
    </w:p>
    <w:p w:rsidR="00D02A63" w:rsidRPr="00D02A63" w:rsidRDefault="00213702" w:rsidP="00D02A63">
      <w:pPr>
        <w:pStyle w:val="ListParagraph"/>
        <w:numPr>
          <w:ilvl w:val="0"/>
          <w:numId w:val="18"/>
        </w:numPr>
        <w:spacing w:after="200" w:line="276" w:lineRule="auto"/>
        <w:ind w:left="1440"/>
        <w:rPr>
          <w:rFonts w:ascii="Helvetica" w:hAnsi="Helvetica" w:cs="Helvetica"/>
          <w:sz w:val="20"/>
        </w:rPr>
      </w:pPr>
      <w:hyperlink r:id="rId14" w:history="1">
        <w:r w:rsidR="00D02A63" w:rsidRPr="00D02A63">
          <w:rPr>
            <w:rStyle w:val="Hyperlink"/>
            <w:rFonts w:ascii="Helvetica" w:hAnsi="Helvetica" w:cs="Helvetica"/>
            <w:sz w:val="20"/>
          </w:rPr>
          <w:t>http://www.psychologytoday.com/blog/just-listen/201210/women-are-the-only-chance-the-world</w:t>
        </w:r>
      </w:hyperlink>
      <w:r w:rsidR="00D02A63" w:rsidRPr="00D02A63">
        <w:rPr>
          <w:rFonts w:ascii="Helvetica" w:hAnsi="Helvetica" w:cs="Helvetica"/>
          <w:sz w:val="20"/>
        </w:rPr>
        <w:t xml:space="preserve"> (Note: This article is meant to be an example of a poor way of substantiating claims of sex differences)</w:t>
      </w:r>
    </w:p>
    <w:p w:rsidR="00D02A63" w:rsidRPr="00D02A63" w:rsidRDefault="00D02A63" w:rsidP="00D02A63">
      <w:pPr>
        <w:ind w:left="720"/>
        <w:rPr>
          <w:rFonts w:ascii="Helvetica" w:hAnsi="Helvetica" w:cs="Helvetica"/>
          <w:sz w:val="20"/>
          <w:szCs w:val="20"/>
        </w:rPr>
      </w:pPr>
      <w:r w:rsidRPr="00D02A63">
        <w:rPr>
          <w:rFonts w:ascii="Helvetica" w:hAnsi="Helvetica" w:cs="Helvetica"/>
          <w:sz w:val="20"/>
          <w:szCs w:val="20"/>
        </w:rPr>
        <w:t xml:space="preserve">For fewer gender differences </w:t>
      </w:r>
    </w:p>
    <w:p w:rsidR="00D02A63" w:rsidRPr="00D02A63" w:rsidRDefault="00213702" w:rsidP="00D02A63">
      <w:pPr>
        <w:pStyle w:val="ListParagraph"/>
        <w:numPr>
          <w:ilvl w:val="0"/>
          <w:numId w:val="17"/>
        </w:numPr>
        <w:spacing w:after="200" w:line="276" w:lineRule="auto"/>
        <w:ind w:left="1440"/>
        <w:rPr>
          <w:rFonts w:ascii="Helvetica" w:hAnsi="Helvetica" w:cs="Helvetica"/>
          <w:sz w:val="20"/>
        </w:rPr>
      </w:pPr>
      <w:hyperlink r:id="rId15" w:history="1">
        <w:r w:rsidR="00D02A63" w:rsidRPr="00D02A63">
          <w:rPr>
            <w:rStyle w:val="Hyperlink"/>
            <w:rFonts w:ascii="Helvetica" w:hAnsi="Helvetica" w:cs="Helvetica"/>
            <w:sz w:val="20"/>
          </w:rPr>
          <w:t>http://www.apa.org/research/action/difference.aspx</w:t>
        </w:r>
      </w:hyperlink>
      <w:r w:rsidR="00D02A63" w:rsidRPr="00D02A63">
        <w:rPr>
          <w:rFonts w:ascii="Helvetica" w:hAnsi="Helvetica" w:cs="Helvetica"/>
          <w:sz w:val="20"/>
        </w:rPr>
        <w:t xml:space="preserve"> </w:t>
      </w:r>
      <w:hyperlink r:id="rId16" w:history="1">
        <w:r w:rsidR="00D02A63" w:rsidRPr="00D02A63">
          <w:rPr>
            <w:rStyle w:val="Hyperlink"/>
            <w:rFonts w:ascii="Helvetica" w:hAnsi="Helvetica" w:cs="Helvetica"/>
            <w:sz w:val="20"/>
          </w:rPr>
          <w:t>http://www.voxeu.org/article/women-and-corridors-power-new-evidence</w:t>
        </w:r>
      </w:hyperlink>
      <w:r w:rsidR="00D02A63" w:rsidRPr="00D02A63">
        <w:rPr>
          <w:rFonts w:ascii="Helvetica" w:hAnsi="Helvetica" w:cs="Helvetica"/>
          <w:sz w:val="20"/>
        </w:rPr>
        <w:t xml:space="preserve">  </w:t>
      </w:r>
    </w:p>
    <w:p w:rsidR="00D02A63" w:rsidRPr="00D02A63" w:rsidRDefault="00213702" w:rsidP="00D02A63">
      <w:pPr>
        <w:pStyle w:val="ListParagraph"/>
        <w:numPr>
          <w:ilvl w:val="0"/>
          <w:numId w:val="17"/>
        </w:numPr>
        <w:spacing w:after="200" w:line="276" w:lineRule="auto"/>
        <w:ind w:left="1440"/>
        <w:rPr>
          <w:rFonts w:ascii="Helvetica" w:hAnsi="Helvetica" w:cs="Helvetica"/>
          <w:sz w:val="20"/>
        </w:rPr>
      </w:pPr>
      <w:hyperlink r:id="rId17" w:history="1">
        <w:r w:rsidR="00D02A63" w:rsidRPr="00D02A63">
          <w:rPr>
            <w:rStyle w:val="Hyperlink"/>
            <w:rFonts w:ascii="Helvetica" w:hAnsi="Helvetica" w:cs="Helvetica"/>
            <w:sz w:val="20"/>
          </w:rPr>
          <w:t>http://www.scientificamerican.com/article.cfm?id=are-men-the-more-belligerent-sex&amp;page=2</w:t>
        </w:r>
      </w:hyperlink>
      <w:r w:rsidR="00D02A63" w:rsidRPr="00D02A63">
        <w:rPr>
          <w:rFonts w:ascii="Helvetica" w:hAnsi="Helvetica" w:cs="Helvetica"/>
          <w:sz w:val="20"/>
        </w:rPr>
        <w:t xml:space="preserve"> (Note: There is an error in this article about spotted hyenas. Adult males do have higher testosterone levels than females. However, the difference in testosterone levels between males and females is not as great as seen in other mammals like humans)</w:t>
      </w:r>
    </w:p>
    <w:p w:rsidR="00D02A63" w:rsidRDefault="00213702" w:rsidP="00D02A63">
      <w:pPr>
        <w:pStyle w:val="ListParagraph"/>
        <w:numPr>
          <w:ilvl w:val="0"/>
          <w:numId w:val="17"/>
        </w:numPr>
        <w:spacing w:after="200" w:line="276" w:lineRule="auto"/>
        <w:ind w:left="1440"/>
        <w:rPr>
          <w:rFonts w:ascii="Helvetica" w:hAnsi="Helvetica" w:cs="Helvetica"/>
          <w:sz w:val="20"/>
        </w:rPr>
      </w:pPr>
      <w:hyperlink r:id="rId18" w:history="1">
        <w:r w:rsidR="00D02A63" w:rsidRPr="00D02A63">
          <w:rPr>
            <w:rStyle w:val="Hyperlink"/>
            <w:rFonts w:ascii="Helvetica" w:hAnsi="Helvetica" w:cs="Helvetica"/>
            <w:sz w:val="20"/>
          </w:rPr>
          <w:t>http://www.sciencedaily.com/releases/2008/05/080522075940.htm</w:t>
        </w:r>
      </w:hyperlink>
      <w:r w:rsidR="00D02A63" w:rsidRPr="00D02A63">
        <w:rPr>
          <w:rFonts w:ascii="Helvetica" w:hAnsi="Helvetica" w:cs="Helvetica"/>
          <w:sz w:val="20"/>
        </w:rPr>
        <w:t xml:space="preserve"> </w:t>
      </w:r>
    </w:p>
    <w:p w:rsidR="00D02A63" w:rsidRDefault="00D02A63" w:rsidP="00D02A63">
      <w:pPr>
        <w:spacing w:after="200" w:line="276" w:lineRule="auto"/>
        <w:ind w:left="720"/>
        <w:rPr>
          <w:rFonts w:ascii="Helvetica" w:hAnsi="Helvetica" w:cs="Helvetica"/>
          <w:b/>
          <w:sz w:val="20"/>
          <w:u w:val="single"/>
        </w:rPr>
      </w:pPr>
      <w:r w:rsidRPr="00D02A63">
        <w:rPr>
          <w:rFonts w:ascii="Helvetica" w:hAnsi="Helvetica" w:cs="Helvetica"/>
          <w:b/>
          <w:sz w:val="20"/>
          <w:u w:val="single"/>
        </w:rPr>
        <w:t>Video Clips:</w:t>
      </w:r>
    </w:p>
    <w:p w:rsidR="00D02A63" w:rsidRDefault="00D02A63" w:rsidP="00D02A63">
      <w:pPr>
        <w:pStyle w:val="NormalWeb"/>
        <w:numPr>
          <w:ilvl w:val="0"/>
          <w:numId w:val="19"/>
        </w:numPr>
        <w:ind w:left="1080"/>
        <w:rPr>
          <w:rFonts w:ascii="Helvetica" w:hAnsi="Helvetica" w:cs="Helvetica"/>
          <w:sz w:val="20"/>
          <w:szCs w:val="20"/>
        </w:rPr>
      </w:pPr>
      <w:r w:rsidRPr="00D02A63">
        <w:rPr>
          <w:rFonts w:ascii="Helvetica" w:hAnsi="Helvetica" w:cs="Helvetica"/>
          <w:sz w:val="20"/>
          <w:szCs w:val="20"/>
        </w:rPr>
        <w:t>Anchorman Fight Scene</w:t>
      </w:r>
      <w:r>
        <w:rPr>
          <w:rFonts w:ascii="Helvetica" w:hAnsi="Helvetica" w:cs="Helvetica"/>
          <w:sz w:val="20"/>
          <w:szCs w:val="20"/>
        </w:rPr>
        <w:t xml:space="preserve"> (NOTE: may not be appropriate for all age groups)</w:t>
      </w:r>
      <w:r w:rsidRPr="00D02A63">
        <w:rPr>
          <w:rFonts w:ascii="Helvetica" w:hAnsi="Helvetica" w:cs="Helvetica"/>
          <w:sz w:val="20"/>
          <w:szCs w:val="20"/>
        </w:rPr>
        <w:t xml:space="preserve"> </w:t>
      </w:r>
      <w:hyperlink r:id="rId19" w:tgtFrame="_blank" w:history="1">
        <w:r w:rsidR="009458E9" w:rsidRPr="009458E9">
          <w:rPr>
            <w:rStyle w:val="Hyperlink"/>
            <w:rFonts w:ascii="Helvetica" w:hAnsi="Helvetica" w:cs="Helvetica"/>
            <w:sz w:val="20"/>
            <w:szCs w:val="20"/>
          </w:rPr>
          <w:t>https://www.youtube.com/watch?v=ipsPgNEmAXI</w:t>
        </w:r>
      </w:hyperlink>
    </w:p>
    <w:p w:rsidR="00D02A63" w:rsidRPr="00D02A63" w:rsidRDefault="00D02A63" w:rsidP="00D02A63">
      <w:pPr>
        <w:pStyle w:val="NormalWeb"/>
        <w:numPr>
          <w:ilvl w:val="0"/>
          <w:numId w:val="19"/>
        </w:numPr>
        <w:ind w:left="1080"/>
        <w:rPr>
          <w:rFonts w:ascii="Helvetica" w:hAnsi="Helvetica" w:cs="Helvetica"/>
          <w:sz w:val="20"/>
          <w:szCs w:val="20"/>
        </w:rPr>
      </w:pPr>
      <w:r w:rsidRPr="00D02A63">
        <w:rPr>
          <w:rFonts w:ascii="Helvetica" w:hAnsi="Helvetica" w:cs="Helvetica"/>
          <w:sz w:val="20"/>
          <w:szCs w:val="20"/>
        </w:rPr>
        <w:lastRenderedPageBreak/>
        <w:t xml:space="preserve">(As juxtaposition to the anchorman scene, this is a stereotypic “girl fight” scene): love your skirt! Regina George </w:t>
      </w:r>
      <w:hyperlink r:id="rId20" w:history="1">
        <w:r w:rsidRPr="00D02A63">
          <w:rPr>
            <w:rStyle w:val="Hyperlink"/>
            <w:rFonts w:ascii="Helvetica" w:hAnsi="Helvetica" w:cs="Helvetica"/>
            <w:sz w:val="20"/>
            <w:szCs w:val="20"/>
          </w:rPr>
          <w:t>http://www.youtube.com/watch?v=kfLSjobM9bg</w:t>
        </w:r>
      </w:hyperlink>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D02A63" w:rsidRPr="00D02A63" w:rsidRDefault="00D02A63" w:rsidP="00D02A63">
      <w:pPr>
        <w:pStyle w:val="NormalWeb"/>
        <w:spacing w:before="0" w:beforeAutospacing="0" w:after="0" w:afterAutospacing="0"/>
        <w:ind w:left="720"/>
        <w:rPr>
          <w:rFonts w:ascii="Helvetica" w:hAnsi="Helvetica" w:cs="Helvetica"/>
          <w:sz w:val="20"/>
          <w:szCs w:val="20"/>
        </w:rPr>
      </w:pPr>
      <w:r w:rsidRPr="00D02A63">
        <w:rPr>
          <w:rFonts w:ascii="Helvetica" w:hAnsi="Helvetica" w:cs="Helvetica"/>
          <w:sz w:val="20"/>
          <w:szCs w:val="20"/>
        </w:rPr>
        <w:t xml:space="preserve">Incorporate or go into more depth on sex steroids and neurotransmitters as a part of the mechanism driving sex differences and behavior in a future lesson. </w:t>
      </w:r>
    </w:p>
    <w:p w:rsidR="00D02A63" w:rsidRPr="00D02A63" w:rsidRDefault="00D02A63" w:rsidP="00D02A63">
      <w:pPr>
        <w:pStyle w:val="NormalWeb"/>
        <w:spacing w:before="0" w:beforeAutospacing="0" w:after="0" w:afterAutospacing="0"/>
        <w:ind w:left="720"/>
        <w:rPr>
          <w:rFonts w:ascii="Helvetica" w:hAnsi="Helvetica" w:cs="Helvetica"/>
          <w:sz w:val="20"/>
          <w:szCs w:val="20"/>
        </w:rPr>
      </w:pPr>
    </w:p>
    <w:p w:rsidR="00D02A63" w:rsidRPr="00D02A63" w:rsidRDefault="00D02A63" w:rsidP="00D02A63">
      <w:pPr>
        <w:pStyle w:val="NormalWeb"/>
        <w:spacing w:before="0" w:beforeAutospacing="0" w:after="0" w:afterAutospacing="0"/>
        <w:ind w:left="720"/>
        <w:rPr>
          <w:rFonts w:ascii="Helvetica" w:hAnsi="Helvetica" w:cs="Helvetica"/>
          <w:sz w:val="20"/>
          <w:szCs w:val="20"/>
        </w:rPr>
      </w:pPr>
      <w:r w:rsidRPr="00D02A63">
        <w:rPr>
          <w:rFonts w:ascii="Helvetica" w:hAnsi="Helvetica" w:cs="Helvetica"/>
          <w:sz w:val="20"/>
          <w:szCs w:val="20"/>
        </w:rPr>
        <w:t xml:space="preserve">For younger students, the anchorman fight scene should be replaced with a less “mature” clip. </w:t>
      </w:r>
    </w:p>
    <w:p w:rsidR="00D02A63" w:rsidRPr="00D02A63" w:rsidRDefault="00D02A63" w:rsidP="00D02A63">
      <w:pPr>
        <w:pStyle w:val="NormalWeb"/>
        <w:spacing w:before="0" w:beforeAutospacing="0" w:after="0" w:afterAutospacing="0"/>
        <w:ind w:left="720"/>
        <w:rPr>
          <w:rFonts w:ascii="Helvetica" w:hAnsi="Helvetica" w:cs="Helvetica"/>
          <w:sz w:val="20"/>
          <w:szCs w:val="20"/>
        </w:rPr>
      </w:pPr>
      <w:r w:rsidRPr="00D02A63">
        <w:rPr>
          <w:rFonts w:ascii="Helvetica" w:hAnsi="Helvetica" w:cs="Helvetica"/>
          <w:sz w:val="20"/>
          <w:szCs w:val="20"/>
        </w:rPr>
        <w:t>Also, the APA reading (</w:t>
      </w:r>
      <w:hyperlink r:id="rId21" w:history="1">
        <w:r w:rsidRPr="00D02A63">
          <w:rPr>
            <w:rStyle w:val="Hyperlink"/>
            <w:rFonts w:ascii="Helvetica" w:hAnsi="Helvetica" w:cs="Helvetica"/>
            <w:sz w:val="20"/>
            <w:szCs w:val="20"/>
          </w:rPr>
          <w:t>http://www.apa.org/research/action/difference.aspx</w:t>
        </w:r>
      </w:hyperlink>
      <w:r w:rsidRPr="00D02A63">
        <w:rPr>
          <w:rStyle w:val="Hyperlink"/>
          <w:rFonts w:ascii="Helvetica" w:hAnsi="Helvetica" w:cs="Helvetica"/>
          <w:sz w:val="20"/>
          <w:szCs w:val="20"/>
        </w:rPr>
        <w:t>) mentions masturbation, and can be substituted with another article arguing that men and women are basically similar if needed.</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D02A63" w:rsidRPr="00D02A63" w:rsidRDefault="00D02A63" w:rsidP="00D02A63">
      <w:pPr>
        <w:pStyle w:val="NormalWeb"/>
        <w:spacing w:before="0" w:beforeAutospacing="0" w:after="0" w:afterAutospacing="0"/>
        <w:ind w:left="720"/>
        <w:rPr>
          <w:rFonts w:ascii="Helvetica" w:hAnsi="Helvetica" w:cs="Helvetica"/>
          <w:sz w:val="20"/>
          <w:szCs w:val="20"/>
        </w:rPr>
      </w:pPr>
      <w:r w:rsidRPr="00D02A63">
        <w:rPr>
          <w:rFonts w:ascii="Helvetica" w:hAnsi="Helvetica" w:cs="Helvetica"/>
          <w:sz w:val="20"/>
          <w:szCs w:val="20"/>
        </w:rPr>
        <w:t>May ask to discuss another stereotypic difference between the genders (examples: nurturing, leadership, anxiety), if this is based in real differences, and what might cause these differences. Then discuss how scientists could test the students’ ideas.</w:t>
      </w:r>
    </w:p>
    <w:p w:rsidR="009D5079" w:rsidRPr="009D5079" w:rsidRDefault="009D5079" w:rsidP="00A13110">
      <w:pPr>
        <w:pStyle w:val="normal0"/>
        <w:rPr>
          <w:rFonts w:ascii="Helvetica"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p w:rsidR="00D02A63" w:rsidRDefault="00D02A63"/>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3A7632" w:rsidRDefault="003A7632"/>
    <w:p w:rsidR="00D02A63" w:rsidRPr="004C1326" w:rsidRDefault="00D02A63" w:rsidP="00D02A63">
      <w:pPr>
        <w:jc w:val="center"/>
        <w:rPr>
          <w:b/>
        </w:rPr>
      </w:pPr>
      <w:r w:rsidRPr="004C1326">
        <w:rPr>
          <w:b/>
        </w:rPr>
        <w:lastRenderedPageBreak/>
        <w:t>Survey A: How competitive are you??</w:t>
      </w:r>
    </w:p>
    <w:p w:rsidR="00D02A63" w:rsidRPr="004C1326" w:rsidRDefault="00D02A63" w:rsidP="00D02A63">
      <w:pPr>
        <w:jc w:val="center"/>
        <w:rPr>
          <w:b/>
        </w:rPr>
      </w:pPr>
    </w:p>
    <w:p w:rsidR="00D02A63" w:rsidRPr="004C1326" w:rsidRDefault="00D02A63" w:rsidP="00D02A63">
      <w:r w:rsidRPr="004C1326">
        <w:t xml:space="preserve">Rate each statement 1-5, based on how well it describes you. </w:t>
      </w:r>
    </w:p>
    <w:p w:rsidR="00D02A63" w:rsidRPr="004C1326" w:rsidRDefault="00D02A63" w:rsidP="00D02A63">
      <w:r w:rsidRPr="004C1326">
        <w:t xml:space="preserve">1- </w:t>
      </w:r>
      <w:proofErr w:type="gramStart"/>
      <w:r w:rsidRPr="004C1326">
        <w:t>strongly</w:t>
      </w:r>
      <w:proofErr w:type="gramEnd"/>
      <w:r w:rsidRPr="004C1326">
        <w:t xml:space="preserve"> disagree, 2-disagree, 3-neutral, 4-agree 5-strongly agree</w:t>
      </w:r>
    </w:p>
    <w:p w:rsidR="00D02A63" w:rsidRPr="004C1326" w:rsidRDefault="00D02A63" w:rsidP="00D02A63">
      <w:pPr>
        <w:pStyle w:val="ListParagraph"/>
        <w:rPr>
          <w:szCs w:val="24"/>
        </w:rPr>
      </w:pPr>
    </w:p>
    <w:p w:rsidR="00D02A63" w:rsidRPr="004C1326" w:rsidRDefault="00D02A63" w:rsidP="00D02A63">
      <w:pPr>
        <w:pStyle w:val="ListParagraph"/>
        <w:numPr>
          <w:ilvl w:val="0"/>
          <w:numId w:val="20"/>
        </w:numPr>
        <w:spacing w:after="200" w:line="276" w:lineRule="auto"/>
        <w:rPr>
          <w:szCs w:val="24"/>
        </w:rPr>
      </w:pPr>
      <w:r w:rsidRPr="004C1326">
        <w:rPr>
          <w:szCs w:val="24"/>
        </w:rPr>
        <w:t xml:space="preserve">I feel </w:t>
      </w:r>
      <w:proofErr w:type="gramStart"/>
      <w:r w:rsidRPr="004C1326">
        <w:rPr>
          <w:szCs w:val="24"/>
        </w:rPr>
        <w:t>upset/angry</w:t>
      </w:r>
      <w:proofErr w:type="gramEnd"/>
      <w:r w:rsidRPr="004C1326">
        <w:rPr>
          <w:szCs w:val="24"/>
        </w:rPr>
        <w:t xml:space="preserve"> if I lose a competitive game.</w:t>
      </w:r>
    </w:p>
    <w:p w:rsidR="00D02A63" w:rsidRPr="004C1326" w:rsidRDefault="00D02A63" w:rsidP="00D02A63">
      <w:pPr>
        <w:pStyle w:val="ListParagraph"/>
        <w:numPr>
          <w:ilvl w:val="0"/>
          <w:numId w:val="20"/>
        </w:numPr>
        <w:spacing w:after="200" w:line="276" w:lineRule="auto"/>
        <w:rPr>
          <w:szCs w:val="24"/>
        </w:rPr>
      </w:pPr>
      <w:r w:rsidRPr="004C1326">
        <w:rPr>
          <w:szCs w:val="24"/>
        </w:rPr>
        <w:t xml:space="preserve">I often </w:t>
      </w:r>
      <w:proofErr w:type="gramStart"/>
      <w:r w:rsidRPr="004C1326">
        <w:rPr>
          <w:szCs w:val="24"/>
        </w:rPr>
        <w:t>feel  jealous</w:t>
      </w:r>
      <w:proofErr w:type="gramEnd"/>
      <w:r w:rsidRPr="004C1326">
        <w:rPr>
          <w:szCs w:val="24"/>
        </w:rPr>
        <w:t xml:space="preserve"> of my friends.</w:t>
      </w:r>
    </w:p>
    <w:p w:rsidR="00D02A63" w:rsidRPr="004C1326" w:rsidRDefault="00D02A63" w:rsidP="00D02A63">
      <w:pPr>
        <w:pStyle w:val="ListParagraph"/>
        <w:numPr>
          <w:ilvl w:val="0"/>
          <w:numId w:val="20"/>
        </w:numPr>
        <w:spacing w:after="200" w:line="276" w:lineRule="auto"/>
        <w:rPr>
          <w:szCs w:val="24"/>
        </w:rPr>
      </w:pPr>
      <w:r w:rsidRPr="004C1326">
        <w:rPr>
          <w:szCs w:val="24"/>
        </w:rPr>
        <w:t>I like sports in which I can make physical contact with my opponent.</w:t>
      </w:r>
    </w:p>
    <w:p w:rsidR="00D02A63" w:rsidRPr="004C1326" w:rsidRDefault="00D02A63" w:rsidP="00D02A63">
      <w:pPr>
        <w:pStyle w:val="ListParagraph"/>
        <w:numPr>
          <w:ilvl w:val="0"/>
          <w:numId w:val="20"/>
        </w:numPr>
        <w:spacing w:after="200" w:line="276" w:lineRule="auto"/>
        <w:rPr>
          <w:szCs w:val="24"/>
        </w:rPr>
      </w:pPr>
      <w:r w:rsidRPr="004C1326">
        <w:rPr>
          <w:szCs w:val="24"/>
        </w:rPr>
        <w:t>If a newcomer is getting all the attention at a social gathering, I will devise ways to stay in the spotlight.</w:t>
      </w:r>
    </w:p>
    <w:p w:rsidR="00D02A63" w:rsidRPr="004C1326" w:rsidRDefault="00D02A63" w:rsidP="00D02A63">
      <w:pPr>
        <w:pStyle w:val="ListParagraph"/>
        <w:numPr>
          <w:ilvl w:val="0"/>
          <w:numId w:val="20"/>
        </w:numPr>
        <w:spacing w:after="200" w:line="276" w:lineRule="auto"/>
        <w:rPr>
          <w:szCs w:val="24"/>
        </w:rPr>
      </w:pPr>
      <w:r w:rsidRPr="004C1326">
        <w:rPr>
          <w:szCs w:val="24"/>
        </w:rPr>
        <w:t>If my friend hit on my boyfriend/girlfriend, I would react by getting into a physical confrontation.</w:t>
      </w:r>
    </w:p>
    <w:p w:rsidR="00D02A63" w:rsidRPr="004C1326" w:rsidRDefault="00D02A63" w:rsidP="00D02A63">
      <w:pPr>
        <w:pStyle w:val="ListParagraph"/>
        <w:numPr>
          <w:ilvl w:val="0"/>
          <w:numId w:val="20"/>
        </w:numPr>
        <w:spacing w:after="200" w:line="276" w:lineRule="auto"/>
        <w:rPr>
          <w:szCs w:val="24"/>
        </w:rPr>
      </w:pPr>
      <w:r w:rsidRPr="004C1326">
        <w:rPr>
          <w:szCs w:val="24"/>
        </w:rPr>
        <w:t>If my friend hit on my boyfriend/girlfriend, I would react by getting into a verbal confrontation.</w:t>
      </w:r>
    </w:p>
    <w:p w:rsidR="00D02A63" w:rsidRPr="004C1326" w:rsidRDefault="00D02A63" w:rsidP="00D02A63">
      <w:pPr>
        <w:pStyle w:val="ListParagraph"/>
        <w:numPr>
          <w:ilvl w:val="0"/>
          <w:numId w:val="20"/>
        </w:numPr>
        <w:spacing w:after="200" w:line="276" w:lineRule="auto"/>
        <w:rPr>
          <w:szCs w:val="24"/>
        </w:rPr>
      </w:pPr>
      <w:r w:rsidRPr="004C1326">
        <w:rPr>
          <w:szCs w:val="24"/>
        </w:rPr>
        <w:t>If my friend hit on my boyfriend/girlfriend, I would react by trying to make them look bad (either by gossiping about them or making sarcastic remarks/rolling my eyes when they say something)</w:t>
      </w:r>
    </w:p>
    <w:p w:rsidR="00D02A63" w:rsidRPr="004C1326" w:rsidRDefault="00D02A63" w:rsidP="00D02A63">
      <w:pPr>
        <w:pStyle w:val="ListParagraph"/>
        <w:numPr>
          <w:ilvl w:val="0"/>
          <w:numId w:val="20"/>
        </w:numPr>
        <w:spacing w:after="200" w:line="276" w:lineRule="auto"/>
        <w:rPr>
          <w:szCs w:val="24"/>
        </w:rPr>
      </w:pPr>
      <w:r w:rsidRPr="004C1326">
        <w:rPr>
          <w:szCs w:val="24"/>
        </w:rPr>
        <w:t xml:space="preserve">I would like have a career in which I compete with my coworkers for promotions. </w:t>
      </w:r>
    </w:p>
    <w:p w:rsidR="00D02A63" w:rsidRPr="004C1326" w:rsidRDefault="00D02A63" w:rsidP="00D02A63">
      <w:pPr>
        <w:pStyle w:val="ListParagraph"/>
        <w:numPr>
          <w:ilvl w:val="0"/>
          <w:numId w:val="20"/>
        </w:numPr>
        <w:spacing w:after="200" w:line="276" w:lineRule="auto"/>
        <w:rPr>
          <w:szCs w:val="24"/>
        </w:rPr>
      </w:pPr>
      <w:r w:rsidRPr="004C1326">
        <w:rPr>
          <w:szCs w:val="24"/>
        </w:rPr>
        <w:t>If I really don’t like someone, I’ll eventually get into a physical fight with them.</w:t>
      </w:r>
    </w:p>
    <w:p w:rsidR="00D02A63" w:rsidRPr="004C1326" w:rsidRDefault="00D02A63" w:rsidP="00D02A63">
      <w:pPr>
        <w:pStyle w:val="ListParagraph"/>
        <w:numPr>
          <w:ilvl w:val="0"/>
          <w:numId w:val="20"/>
        </w:numPr>
        <w:spacing w:after="200" w:line="276" w:lineRule="auto"/>
        <w:rPr>
          <w:szCs w:val="24"/>
        </w:rPr>
      </w:pPr>
      <w:r w:rsidRPr="004C1326">
        <w:rPr>
          <w:szCs w:val="24"/>
        </w:rPr>
        <w:t>If I really don’t like someone, I’ll insult them to try and make them feel bad.</w:t>
      </w:r>
    </w:p>
    <w:p w:rsidR="00D02A63" w:rsidRPr="004C1326" w:rsidRDefault="00D02A63" w:rsidP="00D02A63">
      <w:pPr>
        <w:pStyle w:val="ListParagraph"/>
        <w:numPr>
          <w:ilvl w:val="0"/>
          <w:numId w:val="20"/>
        </w:numPr>
        <w:spacing w:after="200" w:line="276" w:lineRule="auto"/>
        <w:rPr>
          <w:szCs w:val="24"/>
        </w:rPr>
      </w:pPr>
      <w:r w:rsidRPr="004C1326">
        <w:rPr>
          <w:szCs w:val="24"/>
        </w:rPr>
        <w:t>If I really don’t like someone, I’ll ignore them and encourage my friends to do the same.</w:t>
      </w:r>
    </w:p>
    <w:p w:rsidR="00D02A63" w:rsidRPr="004C1326" w:rsidRDefault="00D02A63" w:rsidP="00D02A63">
      <w:pPr>
        <w:pStyle w:val="ListParagraph"/>
        <w:numPr>
          <w:ilvl w:val="0"/>
          <w:numId w:val="20"/>
        </w:numPr>
        <w:spacing w:after="200" w:line="276" w:lineRule="auto"/>
        <w:rPr>
          <w:szCs w:val="24"/>
        </w:rPr>
      </w:pPr>
      <w:r w:rsidRPr="004C1326">
        <w:rPr>
          <w:szCs w:val="24"/>
        </w:rPr>
        <w:t>I tend to say mean things when I’m upset.</w:t>
      </w:r>
    </w:p>
    <w:p w:rsidR="00D02A63" w:rsidRPr="004C1326" w:rsidRDefault="00D02A63" w:rsidP="00D02A63">
      <w:pPr>
        <w:pStyle w:val="ListParagraph"/>
        <w:numPr>
          <w:ilvl w:val="0"/>
          <w:numId w:val="20"/>
        </w:numPr>
        <w:spacing w:after="200" w:line="276" w:lineRule="auto"/>
        <w:rPr>
          <w:szCs w:val="24"/>
        </w:rPr>
      </w:pPr>
      <w:r w:rsidRPr="004C1326">
        <w:rPr>
          <w:szCs w:val="24"/>
        </w:rPr>
        <w:t>Being the best at what I do is important to me.</w:t>
      </w:r>
    </w:p>
    <w:p w:rsidR="00D02A63" w:rsidRPr="004C1326" w:rsidRDefault="00D02A63" w:rsidP="00D02A63">
      <w:pPr>
        <w:pStyle w:val="ListParagraph"/>
        <w:numPr>
          <w:ilvl w:val="0"/>
          <w:numId w:val="20"/>
        </w:numPr>
        <w:spacing w:after="200" w:line="276" w:lineRule="auto"/>
        <w:rPr>
          <w:szCs w:val="24"/>
        </w:rPr>
      </w:pPr>
      <w:r w:rsidRPr="004C1326">
        <w:rPr>
          <w:szCs w:val="24"/>
        </w:rPr>
        <w:t>I am motivated by competition.</w:t>
      </w:r>
    </w:p>
    <w:p w:rsidR="00D02A63" w:rsidRPr="004C1326" w:rsidRDefault="00D02A63" w:rsidP="00D02A63">
      <w:pPr>
        <w:pStyle w:val="ListParagraph"/>
        <w:numPr>
          <w:ilvl w:val="0"/>
          <w:numId w:val="20"/>
        </w:numPr>
        <w:spacing w:after="200" w:line="276" w:lineRule="auto"/>
        <w:rPr>
          <w:color w:val="8DB3E2" w:themeColor="text2" w:themeTint="66"/>
          <w:szCs w:val="24"/>
        </w:rPr>
      </w:pPr>
      <w:r w:rsidRPr="004C1326">
        <w:rPr>
          <w:szCs w:val="24"/>
        </w:rPr>
        <w:t>I think women are competitive</w:t>
      </w:r>
    </w:p>
    <w:p w:rsidR="00D02A63" w:rsidRPr="004C1326" w:rsidRDefault="00D02A63" w:rsidP="00D02A63">
      <w:pPr>
        <w:pStyle w:val="ListParagraph"/>
        <w:numPr>
          <w:ilvl w:val="0"/>
          <w:numId w:val="20"/>
        </w:numPr>
        <w:spacing w:after="200" w:line="276" w:lineRule="auto"/>
        <w:rPr>
          <w:color w:val="8DB3E2" w:themeColor="text2" w:themeTint="66"/>
          <w:szCs w:val="24"/>
        </w:rPr>
      </w:pPr>
      <w:r w:rsidRPr="004C1326">
        <w:rPr>
          <w:szCs w:val="24"/>
        </w:rPr>
        <w:t>I think men are competitive</w:t>
      </w:r>
    </w:p>
    <w:p w:rsidR="00D02A63" w:rsidRPr="004C1326" w:rsidRDefault="00D02A63" w:rsidP="00D02A63">
      <w:pPr>
        <w:pStyle w:val="ListParagraph"/>
        <w:numPr>
          <w:ilvl w:val="0"/>
          <w:numId w:val="20"/>
        </w:numPr>
        <w:spacing w:after="200" w:line="276" w:lineRule="auto"/>
        <w:rPr>
          <w:color w:val="8DB3E2" w:themeColor="text2" w:themeTint="66"/>
          <w:szCs w:val="24"/>
        </w:rPr>
      </w:pPr>
      <w:r w:rsidRPr="004C1326">
        <w:rPr>
          <w:szCs w:val="24"/>
        </w:rPr>
        <w:t>I think women are aggressive</w:t>
      </w:r>
    </w:p>
    <w:p w:rsidR="00D02A63" w:rsidRPr="004C1326" w:rsidRDefault="00D02A63" w:rsidP="00D02A63">
      <w:pPr>
        <w:pStyle w:val="ListParagraph"/>
        <w:numPr>
          <w:ilvl w:val="0"/>
          <w:numId w:val="20"/>
        </w:numPr>
        <w:spacing w:after="200" w:line="276" w:lineRule="auto"/>
        <w:rPr>
          <w:color w:val="8DB3E2" w:themeColor="text2" w:themeTint="66"/>
        </w:rPr>
      </w:pPr>
      <w:r w:rsidRPr="004C1326">
        <w:rPr>
          <w:szCs w:val="24"/>
        </w:rPr>
        <w:t>I think men are aggressive</w:t>
      </w:r>
    </w:p>
    <w:p w:rsidR="00D02A63" w:rsidRPr="004C1326" w:rsidRDefault="00D02A63" w:rsidP="00D02A63">
      <w:pPr>
        <w:pStyle w:val="ListParagraph"/>
        <w:spacing w:after="200" w:line="276" w:lineRule="auto"/>
        <w:rPr>
          <w:color w:val="8DB3E2" w:themeColor="text2" w:themeTint="66"/>
          <w:szCs w:val="24"/>
        </w:rPr>
      </w:pPr>
    </w:p>
    <w:p w:rsidR="00D02A63" w:rsidRPr="004C1326" w:rsidRDefault="00D02A63" w:rsidP="00D02A63">
      <w:pPr>
        <w:pStyle w:val="ListParagraph"/>
        <w:numPr>
          <w:ilvl w:val="0"/>
          <w:numId w:val="20"/>
        </w:numPr>
        <w:spacing w:after="200" w:line="276" w:lineRule="auto"/>
        <w:rPr>
          <w:color w:val="8DB3E2" w:themeColor="text2" w:themeTint="66"/>
        </w:rPr>
      </w:pPr>
      <w:r w:rsidRPr="004C1326">
        <w:rPr>
          <w:szCs w:val="24"/>
        </w:rPr>
        <w:t>Add up your total score for questions 1, 2, 4, 8, 13, and 14. (use to make the line: competitiveness)</w:t>
      </w:r>
    </w:p>
    <w:p w:rsidR="00D02A63" w:rsidRPr="004C1326" w:rsidRDefault="00D02A63" w:rsidP="00D02A63">
      <w:pPr>
        <w:pStyle w:val="ListParagraph"/>
        <w:rPr>
          <w:color w:val="8DB3E2" w:themeColor="text2" w:themeTint="66"/>
        </w:rPr>
      </w:pPr>
    </w:p>
    <w:p w:rsidR="00D02A63" w:rsidRPr="004C1326" w:rsidRDefault="00D02A63" w:rsidP="00D02A63">
      <w:pPr>
        <w:pStyle w:val="ListParagraph"/>
      </w:pPr>
      <w:r w:rsidRPr="004C1326">
        <w:t>If you want, you can have the students calculate and form lines for the following three types of aggression as well:</w:t>
      </w:r>
    </w:p>
    <w:p w:rsidR="00D02A63" w:rsidRPr="004C1326" w:rsidRDefault="00D02A63" w:rsidP="00D02A63">
      <w:pPr>
        <w:pStyle w:val="ListParagraph"/>
      </w:pPr>
    </w:p>
    <w:p w:rsidR="00D02A63" w:rsidRPr="004C1326" w:rsidRDefault="00D02A63" w:rsidP="00D02A63">
      <w:pPr>
        <w:ind w:left="360" w:firstLine="360"/>
      </w:pPr>
      <w:r w:rsidRPr="004C1326">
        <w:t>Add up your score for questions 3, 5, and 9. (</w:t>
      </w:r>
      <w:proofErr w:type="gramStart"/>
      <w:r w:rsidRPr="004C1326">
        <w:t>physical</w:t>
      </w:r>
      <w:proofErr w:type="gramEnd"/>
      <w:r w:rsidRPr="004C1326">
        <w:t xml:space="preserve"> aggression)</w:t>
      </w:r>
    </w:p>
    <w:p w:rsidR="00D02A63" w:rsidRPr="004C1326" w:rsidRDefault="00D02A63" w:rsidP="00D02A63">
      <w:pPr>
        <w:ind w:firstLine="720"/>
      </w:pPr>
      <w:r w:rsidRPr="004C1326">
        <w:t>Add up your score for questions 6, 10, 12, 14. (</w:t>
      </w:r>
      <w:proofErr w:type="gramStart"/>
      <w:r w:rsidRPr="004C1326">
        <w:t>verbal</w:t>
      </w:r>
      <w:proofErr w:type="gramEnd"/>
      <w:r w:rsidRPr="004C1326">
        <w:t xml:space="preserve"> aggression)</w:t>
      </w:r>
    </w:p>
    <w:p w:rsidR="00D02A63" w:rsidRPr="004C1326" w:rsidRDefault="00D02A63" w:rsidP="00D02A63">
      <w:pPr>
        <w:ind w:firstLine="720"/>
      </w:pPr>
      <w:r w:rsidRPr="004C1326">
        <w:t>Add up your score for questions 7 and 11. (</w:t>
      </w:r>
      <w:proofErr w:type="gramStart"/>
      <w:r w:rsidRPr="004C1326">
        <w:t>indirect</w:t>
      </w:r>
      <w:proofErr w:type="gramEnd"/>
      <w:r w:rsidRPr="004C1326">
        <w:t xml:space="preserve"> aggression)</w:t>
      </w:r>
    </w:p>
    <w:p w:rsidR="00D02A63" w:rsidRDefault="00D02A63"/>
    <w:p w:rsidR="00D02A63" w:rsidRDefault="00D02A63"/>
    <w:p w:rsidR="00D02A63" w:rsidRDefault="00D02A63"/>
    <w:p w:rsidR="00D02A63" w:rsidRDefault="00D02A63"/>
    <w:p w:rsidR="003A7632" w:rsidRDefault="003A7632"/>
    <w:p w:rsidR="00D02A63" w:rsidRPr="004C1326" w:rsidRDefault="00D02A63" w:rsidP="00D02A63">
      <w:pPr>
        <w:jc w:val="center"/>
        <w:rPr>
          <w:b/>
        </w:rPr>
      </w:pPr>
      <w:r w:rsidRPr="004C1326">
        <w:rPr>
          <w:b/>
        </w:rPr>
        <w:lastRenderedPageBreak/>
        <w:t xml:space="preserve">Survey </w:t>
      </w:r>
      <w:r>
        <w:rPr>
          <w:b/>
        </w:rPr>
        <w:t>B</w:t>
      </w:r>
      <w:r w:rsidRPr="004C1326">
        <w:rPr>
          <w:b/>
        </w:rPr>
        <w:t xml:space="preserve">: </w:t>
      </w:r>
      <w:r>
        <w:rPr>
          <w:b/>
        </w:rPr>
        <w:t>Beliefs about hormones (with answers)</w:t>
      </w:r>
    </w:p>
    <w:p w:rsidR="00D02A63" w:rsidRDefault="00D02A63" w:rsidP="00D02A63">
      <w:pPr>
        <w:jc w:val="center"/>
        <w:rPr>
          <w:b/>
        </w:rPr>
      </w:pPr>
    </w:p>
    <w:p w:rsidR="00D02A63" w:rsidRDefault="00D02A63" w:rsidP="00D02A63">
      <w:r w:rsidRPr="00FF6999">
        <w:t>Write T for True and F for False:</w:t>
      </w:r>
    </w:p>
    <w:p w:rsidR="00D02A63" w:rsidRPr="00FF6999" w:rsidRDefault="00D02A63" w:rsidP="00D02A63"/>
    <w:p w:rsidR="00D02A63" w:rsidRDefault="00D02A63" w:rsidP="00D02A63">
      <w:pPr>
        <w:pStyle w:val="ListParagraph"/>
        <w:numPr>
          <w:ilvl w:val="0"/>
          <w:numId w:val="21"/>
        </w:numPr>
        <w:spacing w:after="200" w:line="276" w:lineRule="auto"/>
      </w:pPr>
      <w:r w:rsidRPr="005E44B2">
        <w:rPr>
          <w:szCs w:val="24"/>
        </w:rPr>
        <w:t xml:space="preserve">Changes in hormone levels (for both men and women) can happen and affect your mood/behavior at every point in your life.  </w:t>
      </w:r>
      <w:r>
        <w:t>(T)</w:t>
      </w:r>
    </w:p>
    <w:p w:rsidR="00D02A63" w:rsidRDefault="00D02A63" w:rsidP="00D02A63">
      <w:pPr>
        <w:pStyle w:val="ListParagraph"/>
        <w:spacing w:after="200" w:line="276" w:lineRule="auto"/>
      </w:pPr>
    </w:p>
    <w:p w:rsidR="00D02A63" w:rsidRDefault="00D02A63" w:rsidP="00D02A63">
      <w:pPr>
        <w:pStyle w:val="ListParagraph"/>
        <w:numPr>
          <w:ilvl w:val="0"/>
          <w:numId w:val="21"/>
        </w:numPr>
        <w:spacing w:after="200" w:line="276" w:lineRule="auto"/>
      </w:pPr>
      <w:proofErr w:type="spellStart"/>
      <w:r w:rsidRPr="005E44B2">
        <w:rPr>
          <w:szCs w:val="24"/>
        </w:rPr>
        <w:t>Cortisol</w:t>
      </w:r>
      <w:proofErr w:type="spellEnd"/>
      <w:r w:rsidRPr="005E44B2">
        <w:rPr>
          <w:szCs w:val="24"/>
        </w:rPr>
        <w:t xml:space="preserve"> and adrenaline are both hormones.  </w:t>
      </w:r>
      <w:r>
        <w:t>(T)</w:t>
      </w:r>
    </w:p>
    <w:p w:rsidR="00D02A63" w:rsidRPr="0050687A" w:rsidRDefault="00D02A63" w:rsidP="00D02A63">
      <w:pPr>
        <w:pStyle w:val="ListParagraph"/>
      </w:pPr>
    </w:p>
    <w:p w:rsidR="00D02A63" w:rsidRDefault="00D02A63" w:rsidP="00D02A63">
      <w:pPr>
        <w:pStyle w:val="ListParagraph"/>
        <w:numPr>
          <w:ilvl w:val="0"/>
          <w:numId w:val="21"/>
        </w:numPr>
        <w:spacing w:after="200" w:line="276" w:lineRule="auto"/>
      </w:pPr>
      <w:r w:rsidRPr="005E44B2">
        <w:rPr>
          <w:szCs w:val="24"/>
        </w:rPr>
        <w:t xml:space="preserve">Changes in your behavior can cause changes in your hormone levels. </w:t>
      </w:r>
      <w:r>
        <w:t>(T)</w:t>
      </w:r>
    </w:p>
    <w:p w:rsidR="00D02A63" w:rsidRPr="0050687A" w:rsidRDefault="00D02A63" w:rsidP="00D02A63">
      <w:pPr>
        <w:pStyle w:val="ListParagraph"/>
        <w:spacing w:after="200" w:line="276" w:lineRule="auto"/>
      </w:pPr>
    </w:p>
    <w:p w:rsidR="00D02A63" w:rsidRPr="002F6D5B" w:rsidRDefault="00D02A63" w:rsidP="00D02A63">
      <w:pPr>
        <w:pStyle w:val="ListParagraph"/>
        <w:numPr>
          <w:ilvl w:val="0"/>
          <w:numId w:val="21"/>
        </w:numPr>
        <w:spacing w:after="200" w:line="276" w:lineRule="auto"/>
      </w:pPr>
      <w:r w:rsidRPr="002F6D5B">
        <w:rPr>
          <w:szCs w:val="24"/>
        </w:rPr>
        <w:t xml:space="preserve">Changes in the behavior of people around you can cause changes in your hormone levels. </w:t>
      </w:r>
      <w:r w:rsidRPr="002F6D5B">
        <w:t>(T)</w:t>
      </w:r>
    </w:p>
    <w:p w:rsidR="00D02A63" w:rsidRDefault="00D02A63" w:rsidP="00D02A63">
      <w:pPr>
        <w:pStyle w:val="ListParagraph"/>
        <w:numPr>
          <w:ilvl w:val="0"/>
          <w:numId w:val="21"/>
        </w:numPr>
        <w:spacing w:after="200" w:line="276" w:lineRule="auto"/>
      </w:pPr>
      <w:r w:rsidRPr="0050687A">
        <w:rPr>
          <w:szCs w:val="24"/>
        </w:rPr>
        <w:t>Sex hormone (</w:t>
      </w:r>
      <w:proofErr w:type="spellStart"/>
      <w:r w:rsidRPr="0050687A">
        <w:rPr>
          <w:szCs w:val="24"/>
        </w:rPr>
        <w:t>eg</w:t>
      </w:r>
      <w:proofErr w:type="spellEnd"/>
      <w:r w:rsidRPr="0050687A">
        <w:rPr>
          <w:szCs w:val="24"/>
        </w:rPr>
        <w:t xml:space="preserve">. testosterone) levels in the womb </w:t>
      </w:r>
      <w:proofErr w:type="gramStart"/>
      <w:r w:rsidRPr="0050687A">
        <w:rPr>
          <w:szCs w:val="24"/>
        </w:rPr>
        <w:t>cause</w:t>
      </w:r>
      <w:proofErr w:type="gramEnd"/>
      <w:r w:rsidRPr="0050687A">
        <w:rPr>
          <w:szCs w:val="24"/>
        </w:rPr>
        <w:t xml:space="preserve"> permanent changes to your brain that will be present throughout life. </w:t>
      </w:r>
      <w:r>
        <w:t>(T)</w:t>
      </w:r>
    </w:p>
    <w:p w:rsidR="00D02A63" w:rsidRPr="0050687A" w:rsidRDefault="00D02A63" w:rsidP="00D02A63">
      <w:pPr>
        <w:pStyle w:val="ListParagraph"/>
        <w:spacing w:after="200" w:line="276" w:lineRule="auto"/>
        <w:rPr>
          <w:szCs w:val="24"/>
        </w:rPr>
      </w:pPr>
    </w:p>
    <w:p w:rsidR="00D02A63" w:rsidRDefault="00D02A63" w:rsidP="00D02A63">
      <w:pPr>
        <w:pStyle w:val="ListParagraph"/>
        <w:numPr>
          <w:ilvl w:val="0"/>
          <w:numId w:val="21"/>
        </w:numPr>
        <w:spacing w:after="200" w:line="276" w:lineRule="auto"/>
      </w:pPr>
      <w:r w:rsidRPr="005E44B2">
        <w:rPr>
          <w:szCs w:val="24"/>
        </w:rPr>
        <w:t xml:space="preserve">Sex hormone levels just after birth often cause permanent changes to your brain that will be present throughout life. </w:t>
      </w:r>
      <w:r>
        <w:t xml:space="preserve"> (T)</w:t>
      </w:r>
    </w:p>
    <w:p w:rsidR="00D02A63" w:rsidRPr="005E44B2" w:rsidRDefault="00D02A63" w:rsidP="00D02A63">
      <w:pPr>
        <w:pStyle w:val="ListParagraph"/>
        <w:spacing w:after="200" w:line="276" w:lineRule="auto"/>
        <w:rPr>
          <w:szCs w:val="24"/>
        </w:rPr>
      </w:pPr>
    </w:p>
    <w:p w:rsidR="00D02A63" w:rsidRDefault="00D02A63" w:rsidP="00D02A63">
      <w:pPr>
        <w:pStyle w:val="ListParagraph"/>
        <w:numPr>
          <w:ilvl w:val="0"/>
          <w:numId w:val="21"/>
        </w:numPr>
        <w:spacing w:after="200" w:line="276" w:lineRule="auto"/>
      </w:pPr>
      <w:r w:rsidRPr="005E44B2">
        <w:rPr>
          <w:szCs w:val="24"/>
        </w:rPr>
        <w:t xml:space="preserve">Sex hormone levels during adolescence often cause permanent changes to your brain that will be present throughout life.  </w:t>
      </w:r>
      <w:r>
        <w:t>(T)</w:t>
      </w:r>
    </w:p>
    <w:p w:rsidR="00D02A63" w:rsidRPr="005E44B2" w:rsidRDefault="00D02A63" w:rsidP="00D02A63">
      <w:pPr>
        <w:pStyle w:val="ListParagraph"/>
        <w:spacing w:after="200" w:line="276" w:lineRule="auto"/>
        <w:rPr>
          <w:szCs w:val="24"/>
        </w:rPr>
      </w:pPr>
    </w:p>
    <w:p w:rsidR="00D02A63" w:rsidRPr="005E44B2" w:rsidRDefault="00D02A63" w:rsidP="00D02A63">
      <w:pPr>
        <w:pStyle w:val="ListParagraph"/>
        <w:numPr>
          <w:ilvl w:val="0"/>
          <w:numId w:val="21"/>
        </w:numPr>
        <w:spacing w:after="200" w:line="276" w:lineRule="auto"/>
        <w:rPr>
          <w:szCs w:val="24"/>
        </w:rPr>
      </w:pPr>
      <w:r w:rsidRPr="005E44B2">
        <w:rPr>
          <w:szCs w:val="24"/>
        </w:rPr>
        <w:t>Sex hormone levels during adulthood often cause permanent changes to your brain that will be present throughout life.</w:t>
      </w:r>
      <w:r>
        <w:t xml:space="preserve"> (F)</w:t>
      </w:r>
      <w:r w:rsidRPr="005E44B2">
        <w:rPr>
          <w:szCs w:val="24"/>
        </w:rPr>
        <w:t xml:space="preserve"> </w:t>
      </w:r>
    </w:p>
    <w:p w:rsidR="00D02A63" w:rsidRDefault="00D02A63"/>
    <w:sectPr w:rsidR="00D02A63" w:rsidSect="00B457E5">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4DA" w:rsidRDefault="003A74DA">
      <w:r>
        <w:separator/>
      </w:r>
    </w:p>
  </w:endnote>
  <w:endnote w:type="continuationSeparator" w:id="0">
    <w:p w:rsidR="003A74DA" w:rsidRDefault="003A7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22609A">
      <w:rPr>
        <w:rFonts w:ascii="Helvetica" w:hAnsi="Helvetica"/>
        <w:b/>
        <w:color w:val="808080" w:themeColor="background1" w:themeShade="80"/>
        <w:sz w:val="20"/>
      </w:rPr>
      <w:t xml:space="preserve">Created </w:t>
    </w:r>
    <w:r w:rsidR="00FA0A5A">
      <w:rPr>
        <w:rFonts w:ascii="Helvetica" w:hAnsi="Helvetica"/>
        <w:b/>
        <w:color w:val="808080" w:themeColor="background1" w:themeShade="80"/>
        <w:sz w:val="20"/>
      </w:rPr>
      <w:t>2013</w:t>
    </w:r>
    <w:r w:rsidR="006C2B09">
      <w:rPr>
        <w:rFonts w:ascii="Helvetica" w:hAnsi="Helvetica"/>
        <w:b/>
        <w:color w:val="808080" w:themeColor="background1" w:themeShade="80"/>
        <w:sz w:val="20"/>
      </w:rPr>
      <w:t>, Updated 11/2015</w:t>
    </w:r>
  </w:p>
  <w:p w:rsidR="00B457E5" w:rsidRPr="00263D0C" w:rsidRDefault="00FA0A5A" w:rsidP="007C188B">
    <w:pPr>
      <w:pStyle w:val="Header"/>
      <w:rPr>
        <w:rFonts w:ascii="Helvetica" w:hAnsi="Helvetica"/>
        <w:b/>
        <w:color w:val="808080" w:themeColor="background1" w:themeShade="80"/>
        <w:sz w:val="20"/>
      </w:rPr>
    </w:pPr>
    <w:proofErr w:type="spellStart"/>
    <w:r>
      <w:rPr>
        <w:rFonts w:ascii="Helvetica" w:hAnsi="Helvetica"/>
        <w:b/>
        <w:color w:val="808080" w:themeColor="background1" w:themeShade="80"/>
        <w:sz w:val="20"/>
      </w:rPr>
      <w:t>Roid</w:t>
    </w:r>
    <w:proofErr w:type="spellEnd"/>
    <w:r>
      <w:rPr>
        <w:rFonts w:ascii="Helvetica" w:hAnsi="Helvetica"/>
        <w:b/>
        <w:color w:val="808080" w:themeColor="background1" w:themeShade="80"/>
        <w:sz w:val="20"/>
      </w:rPr>
      <w:t xml:space="preserve"> Rage: Is It Just for Boys?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213702"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213702" w:rsidRPr="00263D0C">
      <w:rPr>
        <w:rStyle w:val="PageNumber"/>
        <w:rFonts w:ascii="Helvetica" w:hAnsi="Helvetica"/>
        <w:b/>
        <w:color w:val="808080" w:themeColor="background1" w:themeShade="80"/>
        <w:sz w:val="20"/>
      </w:rPr>
      <w:fldChar w:fldCharType="separate"/>
    </w:r>
    <w:r w:rsidR="009458E9">
      <w:rPr>
        <w:rStyle w:val="PageNumber"/>
        <w:rFonts w:ascii="Helvetica" w:hAnsi="Helvetica"/>
        <w:b/>
        <w:noProof/>
        <w:color w:val="808080" w:themeColor="background1" w:themeShade="80"/>
        <w:sz w:val="20"/>
      </w:rPr>
      <w:t>4</w:t>
    </w:r>
    <w:r w:rsidR="00213702"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4DA" w:rsidRDefault="003A74DA">
      <w:r>
        <w:separator/>
      </w:r>
    </w:p>
  </w:footnote>
  <w:footnote w:type="continuationSeparator" w:id="0">
    <w:p w:rsidR="003A74DA" w:rsidRDefault="003A7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507"/>
    <w:multiLevelType w:val="hybridMultilevel"/>
    <w:tmpl w:val="D2EC59E6"/>
    <w:lvl w:ilvl="0" w:tplc="62302A72">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EC5BA8"/>
    <w:multiLevelType w:val="hybridMultilevel"/>
    <w:tmpl w:val="51F4594C"/>
    <w:lvl w:ilvl="0" w:tplc="44700E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116AF"/>
    <w:multiLevelType w:val="hybridMultilevel"/>
    <w:tmpl w:val="C2ACC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18620DD1"/>
    <w:multiLevelType w:val="hybridMultilevel"/>
    <w:tmpl w:val="25A46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55428"/>
    <w:multiLevelType w:val="hybridMultilevel"/>
    <w:tmpl w:val="9A9280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F5685"/>
    <w:multiLevelType w:val="hybridMultilevel"/>
    <w:tmpl w:val="031E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66AA4"/>
    <w:multiLevelType w:val="hybridMultilevel"/>
    <w:tmpl w:val="2B12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32B0583"/>
    <w:multiLevelType w:val="hybridMultilevel"/>
    <w:tmpl w:val="53AEC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76F436A"/>
    <w:multiLevelType w:val="hybridMultilevel"/>
    <w:tmpl w:val="569C1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6"/>
  </w:num>
  <w:num w:numId="2">
    <w:abstractNumId w:val="18"/>
  </w:num>
  <w:num w:numId="3">
    <w:abstractNumId w:val="4"/>
  </w:num>
  <w:num w:numId="4">
    <w:abstractNumId w:val="1"/>
  </w:num>
  <w:num w:numId="5">
    <w:abstractNumId w:val="13"/>
  </w:num>
  <w:num w:numId="6">
    <w:abstractNumId w:val="11"/>
  </w:num>
  <w:num w:numId="7">
    <w:abstractNumId w:val="7"/>
  </w:num>
  <w:num w:numId="8">
    <w:abstractNumId w:val="15"/>
  </w:num>
  <w:num w:numId="9">
    <w:abstractNumId w:val="17"/>
  </w:num>
  <w:num w:numId="10">
    <w:abstractNumId w:val="20"/>
  </w:num>
  <w:num w:numId="11">
    <w:abstractNumId w:val="19"/>
  </w:num>
  <w:num w:numId="12">
    <w:abstractNumId w:val="8"/>
  </w:num>
  <w:num w:numId="13">
    <w:abstractNumId w:val="5"/>
  </w:num>
  <w:num w:numId="14">
    <w:abstractNumId w:val="6"/>
  </w:num>
  <w:num w:numId="15">
    <w:abstractNumId w:val="0"/>
  </w:num>
  <w:num w:numId="16">
    <w:abstractNumId w:val="9"/>
  </w:num>
  <w:num w:numId="17">
    <w:abstractNumId w:val="14"/>
  </w:num>
  <w:num w:numId="18">
    <w:abstractNumId w:val="12"/>
  </w:num>
  <w:num w:numId="19">
    <w:abstractNumId w:val="3"/>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81129"/>
    <w:rsid w:val="00081B4F"/>
    <w:rsid w:val="001876BF"/>
    <w:rsid w:val="00206C63"/>
    <w:rsid w:val="00213702"/>
    <w:rsid w:val="0022609A"/>
    <w:rsid w:val="002402FB"/>
    <w:rsid w:val="00263D0C"/>
    <w:rsid w:val="00291D8B"/>
    <w:rsid w:val="002A4826"/>
    <w:rsid w:val="0033210D"/>
    <w:rsid w:val="003A74DA"/>
    <w:rsid w:val="003A7632"/>
    <w:rsid w:val="0054359C"/>
    <w:rsid w:val="005B7F7C"/>
    <w:rsid w:val="00624929"/>
    <w:rsid w:val="0069359F"/>
    <w:rsid w:val="006C2B09"/>
    <w:rsid w:val="006F76AA"/>
    <w:rsid w:val="007762BF"/>
    <w:rsid w:val="00783E83"/>
    <w:rsid w:val="0079233F"/>
    <w:rsid w:val="007C188B"/>
    <w:rsid w:val="007E5759"/>
    <w:rsid w:val="008412B0"/>
    <w:rsid w:val="00862F6C"/>
    <w:rsid w:val="009014A6"/>
    <w:rsid w:val="009321AD"/>
    <w:rsid w:val="009356DE"/>
    <w:rsid w:val="009458E9"/>
    <w:rsid w:val="009844E2"/>
    <w:rsid w:val="009B3B29"/>
    <w:rsid w:val="009D5079"/>
    <w:rsid w:val="00A13110"/>
    <w:rsid w:val="00A34FF5"/>
    <w:rsid w:val="00A70F0F"/>
    <w:rsid w:val="00B06F41"/>
    <w:rsid w:val="00B3563F"/>
    <w:rsid w:val="00B457E5"/>
    <w:rsid w:val="00B84067"/>
    <w:rsid w:val="00B87D43"/>
    <w:rsid w:val="00C73A01"/>
    <w:rsid w:val="00CC4D24"/>
    <w:rsid w:val="00D02A63"/>
    <w:rsid w:val="00D64F5A"/>
    <w:rsid w:val="00E241D5"/>
    <w:rsid w:val="00E713DD"/>
    <w:rsid w:val="00E80B66"/>
    <w:rsid w:val="00EE0D63"/>
    <w:rsid w:val="00F50774"/>
    <w:rsid w:val="00F967C2"/>
    <w:rsid w:val="00FA0A5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uiPriority w:val="99"/>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legraph.co.uk/science/7725655/Men-developed-thicker-foreheads-and-jaws-due-to-fighting-over-women.html" TargetMode="External"/><Relationship Id="rId18" Type="http://schemas.openxmlformats.org/officeDocument/2006/relationships/hyperlink" Target="http://www.sciencedaily.com/releases/2008/05/080522075940.htm" TargetMode="External"/><Relationship Id="rId3" Type="http://schemas.openxmlformats.org/officeDocument/2006/relationships/styles" Target="styles.xml"/><Relationship Id="rId21" Type="http://schemas.openxmlformats.org/officeDocument/2006/relationships/hyperlink" Target="http://www.apa.org/research/action/difference.aspx" TargetMode="External"/><Relationship Id="rId7" Type="http://schemas.openxmlformats.org/officeDocument/2006/relationships/endnotes" Target="endnotes.xml"/><Relationship Id="rId12" Type="http://schemas.openxmlformats.org/officeDocument/2006/relationships/hyperlink" Target="http://www.nytimes.com/1983/06/20/style/aggression-still-a-stronger-trait-for-males.html" TargetMode="External"/><Relationship Id="rId17" Type="http://schemas.openxmlformats.org/officeDocument/2006/relationships/hyperlink" Target="http://www.scientificamerican.com/article.cfm?id=are-men-the-more-belligerent-sex&amp;page=2" TargetMode="External"/><Relationship Id="rId2" Type="http://schemas.openxmlformats.org/officeDocument/2006/relationships/numbering" Target="numbering.xml"/><Relationship Id="rId16" Type="http://schemas.openxmlformats.org/officeDocument/2006/relationships/hyperlink" Target="http://www.voxeu.org/article/women-and-corridors-power-new-evidence" TargetMode="External"/><Relationship Id="rId20" Type="http://schemas.openxmlformats.org/officeDocument/2006/relationships/hyperlink" Target="http://www.youtube.com/watch?v=kfLSjobM9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cagobooth.edu/capideas/sept04/gendercompetition.html" TargetMode="External"/><Relationship Id="rId24"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pa.org/research/action/difference.aspx" TargetMode="External"/><Relationship Id="rId23" Type="http://schemas.openxmlformats.org/officeDocument/2006/relationships/fontTable" Target="fontTable.xml"/><Relationship Id="rId10" Type="http://schemas.openxmlformats.org/officeDocument/2006/relationships/hyperlink" Target="https://www.youtube.com/watch?v=_tTW6e2V4Bk" TargetMode="External"/><Relationship Id="rId19" Type="http://schemas.openxmlformats.org/officeDocument/2006/relationships/hyperlink" Target="https://www.youtube.com/watch?v=ipsPgNEmAXI" TargetMode="External"/><Relationship Id="rId4" Type="http://schemas.openxmlformats.org/officeDocument/2006/relationships/settings" Target="settings.xml"/><Relationship Id="rId9" Type="http://schemas.openxmlformats.org/officeDocument/2006/relationships/hyperlink" Target="https://youtu.be/CqWiHS3yKTk" TargetMode="External"/><Relationship Id="rId14" Type="http://schemas.openxmlformats.org/officeDocument/2006/relationships/hyperlink" Target="http://www.psychologytoday.com/blog/just-listen/201210/women-are-the-only-chance-the-worl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BFF70-F2B3-48EC-95E1-B9D99A9C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6</cp:revision>
  <dcterms:created xsi:type="dcterms:W3CDTF">2015-11-04T13:52:00Z</dcterms:created>
  <dcterms:modified xsi:type="dcterms:W3CDTF">2015-11-04T14:44:00Z</dcterms:modified>
</cp:coreProperties>
</file>